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933F6" w14:textId="06CA7759" w:rsidR="007D6380" w:rsidRPr="002417D2" w:rsidRDefault="00025182" w:rsidP="00236FEE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2417D2">
        <w:rPr>
          <w:rFonts w:ascii="Times New Roman" w:hAnsi="Times New Roman"/>
          <w:sz w:val="28"/>
          <w:szCs w:val="28"/>
        </w:rPr>
        <w:t xml:space="preserve">Пояснительная </w:t>
      </w:r>
      <w:r>
        <w:rPr>
          <w:rFonts w:ascii="Times New Roman" w:hAnsi="Times New Roman"/>
          <w:sz w:val="28"/>
          <w:szCs w:val="28"/>
        </w:rPr>
        <w:t>з</w:t>
      </w:r>
      <w:r w:rsidRPr="002417D2">
        <w:rPr>
          <w:rFonts w:ascii="Times New Roman" w:hAnsi="Times New Roman"/>
          <w:sz w:val="28"/>
          <w:szCs w:val="28"/>
        </w:rPr>
        <w:t>аписка</w:t>
      </w:r>
    </w:p>
    <w:p w14:paraId="006B21E3" w14:textId="38DB79EF" w:rsidR="00757F50" w:rsidRDefault="00757F50" w:rsidP="00236FEE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2417D2">
        <w:rPr>
          <w:rFonts w:ascii="Times New Roman" w:hAnsi="Times New Roman"/>
          <w:b w:val="0"/>
          <w:sz w:val="28"/>
          <w:szCs w:val="28"/>
        </w:rPr>
        <w:t>к проекту постановления Кабинета Министров Республики Татарстан</w:t>
      </w:r>
    </w:p>
    <w:p w14:paraId="13B466C6" w14:textId="77777777" w:rsidR="0024309A" w:rsidRDefault="00BD4516" w:rsidP="0024309A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3F4A5D">
        <w:rPr>
          <w:rFonts w:ascii="Times New Roman" w:hAnsi="Times New Roman"/>
          <w:b w:val="0"/>
          <w:sz w:val="28"/>
          <w:szCs w:val="28"/>
        </w:rPr>
        <w:t>«</w:t>
      </w:r>
      <w:r w:rsidR="002428BE" w:rsidRPr="009053CF">
        <w:rPr>
          <w:rFonts w:ascii="Times New Roman" w:hAnsi="Times New Roman"/>
          <w:b w:val="0"/>
          <w:sz w:val="28"/>
          <w:szCs w:val="28"/>
        </w:rPr>
        <w:t xml:space="preserve">О </w:t>
      </w:r>
      <w:r w:rsidR="0024309A" w:rsidRPr="0024309A">
        <w:rPr>
          <w:rFonts w:ascii="Times New Roman" w:hAnsi="Times New Roman"/>
          <w:b w:val="0"/>
          <w:sz w:val="28"/>
          <w:szCs w:val="28"/>
        </w:rPr>
        <w:t>внесении изменений в отдельные по</w:t>
      </w:r>
      <w:r w:rsidR="0024309A">
        <w:rPr>
          <w:rFonts w:ascii="Times New Roman" w:hAnsi="Times New Roman"/>
          <w:b w:val="0"/>
          <w:sz w:val="28"/>
          <w:szCs w:val="28"/>
        </w:rPr>
        <w:t xml:space="preserve">становления Кабинета Министров </w:t>
      </w:r>
    </w:p>
    <w:p w14:paraId="56E1A5F5" w14:textId="5C6B193F" w:rsidR="00BD4516" w:rsidRPr="003F4A5D" w:rsidRDefault="0024309A" w:rsidP="0024309A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24309A">
        <w:rPr>
          <w:rFonts w:ascii="Times New Roman" w:hAnsi="Times New Roman"/>
          <w:b w:val="0"/>
          <w:sz w:val="28"/>
          <w:szCs w:val="28"/>
        </w:rPr>
        <w:t>Республики Татарстан</w:t>
      </w:r>
      <w:r w:rsidR="00BD4516" w:rsidRPr="003F4A5D">
        <w:rPr>
          <w:rFonts w:ascii="Times New Roman" w:hAnsi="Times New Roman"/>
          <w:b w:val="0"/>
          <w:sz w:val="28"/>
          <w:szCs w:val="28"/>
        </w:rPr>
        <w:t>»</w:t>
      </w:r>
    </w:p>
    <w:p w14:paraId="75882AD1" w14:textId="5D95FDD8" w:rsidR="00757F50" w:rsidRPr="002417D2" w:rsidRDefault="00757F50" w:rsidP="00236FEE">
      <w:pPr>
        <w:pStyle w:val="ConsPlusTitle"/>
        <w:tabs>
          <w:tab w:val="left" w:pos="10205"/>
        </w:tabs>
        <w:ind w:right="-1"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14:paraId="2831362E" w14:textId="40BFA9A1" w:rsidR="001B5ABC" w:rsidRDefault="001B5ABC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В настоящее время Государственным комитетом Республики Татарстан по биологическим ресурсам (далее – Госкомитет) ведется работа по утверждению графических описаний местоположения границ 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157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>особо охраняем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 xml:space="preserve">ых 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>природн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ых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территори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й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(далее – ООПТ)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регионального значения, а также перечня координат характерных точек этих границ, которые в соответствии со статьей 2 Федерального закона от 24.03.1995 № 33-ФЗ «Об особо охраняемых природных территориях» (далее – Федеральный закон) являются обязательным приложением к решению о создании 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ООПТ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.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</w:p>
    <w:p w14:paraId="4995D032" w14:textId="65C44379" w:rsidR="009D07C8" w:rsidRDefault="000B27C3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9D07C8">
        <w:rPr>
          <w:rFonts w:ascii="Times New Roman" w:hAnsi="Times New Roman"/>
          <w:sz w:val="28"/>
          <w:szCs w:val="28"/>
        </w:rPr>
        <w:t xml:space="preserve">ведения о границах </w:t>
      </w:r>
      <w:r w:rsidR="00E70BE7">
        <w:rPr>
          <w:rFonts w:ascii="Times New Roman" w:hAnsi="Times New Roman"/>
          <w:sz w:val="28"/>
          <w:szCs w:val="28"/>
        </w:rPr>
        <w:t>157 ООПТ регионального значения</w:t>
      </w:r>
      <w:r w:rsidR="009D07C8">
        <w:rPr>
          <w:rFonts w:ascii="Times New Roman" w:hAnsi="Times New Roman"/>
          <w:sz w:val="28"/>
          <w:szCs w:val="28"/>
        </w:rPr>
        <w:t xml:space="preserve"> внесены в Единый государственный реестр недвижимости</w:t>
      </w:r>
      <w:r w:rsidR="00E70BE7">
        <w:rPr>
          <w:rFonts w:ascii="Times New Roman" w:hAnsi="Times New Roman"/>
          <w:sz w:val="28"/>
          <w:szCs w:val="28"/>
        </w:rPr>
        <w:t xml:space="preserve"> (далее – ЕГРН)</w:t>
      </w:r>
      <w:r w:rsidR="009D07C8">
        <w:rPr>
          <w:rFonts w:ascii="Times New Roman" w:hAnsi="Times New Roman"/>
          <w:sz w:val="28"/>
          <w:szCs w:val="28"/>
        </w:rPr>
        <w:t xml:space="preserve"> и отображаются на </w:t>
      </w:r>
      <w:r w:rsidR="009D07C8" w:rsidRPr="00294611">
        <w:rPr>
          <w:rFonts w:ascii="Times New Roman" w:hAnsi="Times New Roman"/>
          <w:sz w:val="28"/>
          <w:szCs w:val="28"/>
        </w:rPr>
        <w:t>Портал</w:t>
      </w:r>
      <w:r w:rsidR="009D07C8">
        <w:rPr>
          <w:rFonts w:ascii="Times New Roman" w:hAnsi="Times New Roman"/>
          <w:sz w:val="28"/>
          <w:szCs w:val="28"/>
        </w:rPr>
        <w:t>е</w:t>
      </w:r>
      <w:r w:rsidR="009D07C8" w:rsidRPr="00294611">
        <w:rPr>
          <w:rFonts w:ascii="Times New Roman" w:hAnsi="Times New Roman"/>
          <w:sz w:val="28"/>
          <w:szCs w:val="28"/>
        </w:rPr>
        <w:t xml:space="preserve"> пространственных данных Националь</w:t>
      </w:r>
      <w:r w:rsidR="009D07C8">
        <w:rPr>
          <w:rFonts w:ascii="Times New Roman" w:hAnsi="Times New Roman"/>
          <w:sz w:val="28"/>
          <w:szCs w:val="28"/>
        </w:rPr>
        <w:t>ной</w:t>
      </w:r>
      <w:r w:rsidR="009D07C8" w:rsidRPr="00294611">
        <w:rPr>
          <w:rFonts w:ascii="Times New Roman" w:hAnsi="Times New Roman"/>
          <w:sz w:val="28"/>
          <w:szCs w:val="28"/>
        </w:rPr>
        <w:t xml:space="preserve"> систем</w:t>
      </w:r>
      <w:r w:rsidR="009D07C8">
        <w:rPr>
          <w:rFonts w:ascii="Times New Roman" w:hAnsi="Times New Roman"/>
          <w:sz w:val="28"/>
          <w:szCs w:val="28"/>
        </w:rPr>
        <w:t>ы пространственных данных.</w:t>
      </w:r>
    </w:p>
    <w:p w14:paraId="094F3E8E" w14:textId="77777777" w:rsidR="009D07C8" w:rsidRPr="00B71B60" w:rsidRDefault="009D07C8" w:rsidP="009D07C8">
      <w:pPr>
        <w:pStyle w:val="ConsPlusTitle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B71B6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Согласно статье 26 Федерального закона </w:t>
      </w:r>
      <w:r w:rsidRPr="00B71B60">
        <w:rPr>
          <w:rFonts w:ascii="Times New Roman" w:eastAsiaTheme="minorHAnsi" w:hAnsi="Times New Roman"/>
          <w:b w:val="0"/>
          <w:sz w:val="28"/>
          <w:szCs w:val="28"/>
        </w:rPr>
        <w:t>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</w:t>
      </w:r>
    </w:p>
    <w:p w14:paraId="401F8BA0" w14:textId="6CA71B56" w:rsidR="009D07C8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 xml:space="preserve">В связи с этим, Госкомитетом ведутся работы по подготовке нормативно-правовых актов для каждой ООПТ регионального значения, предусматривающих границы для определенной ООПТ регионального значения. </w:t>
      </w:r>
    </w:p>
    <w:p w14:paraId="1C700538" w14:textId="09190C99" w:rsidR="00FA6D0B" w:rsidRPr="002D167F" w:rsidRDefault="00FA6D0B" w:rsidP="00FA6D0B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Также в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 законодательстве Республики Татарстан отсутствуют нормативные правовые акты, регламентирующие вопросы изменения режима особой охраны ООПТ регионального значения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и их границ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. </w:t>
      </w:r>
    </w:p>
    <w:p w14:paraId="6D3A8691" w14:textId="70A7059C" w:rsidR="00300613" w:rsidRDefault="00FA6D0B" w:rsidP="0024309A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В соответствии с п. 6 статьи 2 Федерального закона в настоящее время обеспечивается согласование с Минприроды России </w:t>
      </w:r>
      <w:r w:rsidR="00300613" w:rsidRPr="001B5ABC">
        <w:rPr>
          <w:rFonts w:ascii="Times New Roman" w:eastAsiaTheme="minorHAnsi" w:hAnsi="Times New Roman" w:cs="Arial"/>
          <w:bCs/>
          <w:sz w:val="28"/>
          <w:szCs w:val="28"/>
        </w:rPr>
        <w:t>проект постановления Кабинета Министров Республики Татарстан «</w:t>
      </w:r>
      <w:r w:rsidR="0024309A" w:rsidRPr="0024309A">
        <w:rPr>
          <w:rFonts w:ascii="Times New Roman" w:eastAsiaTheme="minorHAnsi" w:hAnsi="Times New Roman" w:cs="Arial"/>
          <w:bCs/>
          <w:sz w:val="28"/>
          <w:szCs w:val="28"/>
        </w:rPr>
        <w:t>О внесении изменений в отдельные постановления Кабинета Министров Республики Татарстан</w:t>
      </w:r>
      <w:r w:rsidR="00300613">
        <w:rPr>
          <w:rFonts w:ascii="Times New Roman" w:eastAsiaTheme="minorHAnsi" w:hAnsi="Times New Roman" w:cs="Arial"/>
          <w:bCs/>
          <w:sz w:val="28"/>
          <w:szCs w:val="28"/>
        </w:rPr>
        <w:t>» (далее – Проект).</w:t>
      </w:r>
    </w:p>
    <w:p w14:paraId="37ED7C6B" w14:textId="66BDB071" w:rsidR="004515E6" w:rsidRDefault="004515E6" w:rsidP="0024309A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Постановлением </w:t>
      </w:r>
      <w:r w:rsidR="0024309A" w:rsidRPr="0024309A">
        <w:rPr>
          <w:rFonts w:ascii="Times New Roman" w:eastAsiaTheme="minorHAnsi" w:hAnsi="Times New Roman" w:cs="Arial"/>
          <w:bCs/>
          <w:sz w:val="28"/>
          <w:szCs w:val="28"/>
        </w:rPr>
        <w:t xml:space="preserve">Кабинета Министров Республики Татарстан от 20.12.2013 </w:t>
      </w:r>
      <w:r w:rsidR="00D87F04">
        <w:rPr>
          <w:rFonts w:ascii="Times New Roman" w:eastAsiaTheme="minorHAnsi" w:hAnsi="Times New Roman" w:cs="Arial"/>
          <w:bCs/>
          <w:sz w:val="28"/>
          <w:szCs w:val="28"/>
        </w:rPr>
        <w:t xml:space="preserve">               </w:t>
      </w:r>
      <w:r w:rsidR="0024309A" w:rsidRPr="0024309A">
        <w:rPr>
          <w:rFonts w:ascii="Times New Roman" w:eastAsiaTheme="minorHAnsi" w:hAnsi="Times New Roman" w:cs="Arial"/>
          <w:bCs/>
          <w:sz w:val="28"/>
          <w:szCs w:val="28"/>
        </w:rPr>
        <w:t>№ 1017 «Об объявлении природных объектов Апастовского муниципального района памятниками природы регионального значения»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(далее – Постановление</w:t>
      </w:r>
      <w:r w:rsidR="0024309A">
        <w:rPr>
          <w:rFonts w:ascii="Times New Roman" w:eastAsiaTheme="minorHAnsi" w:hAnsi="Times New Roman" w:cs="Arial"/>
          <w:bCs/>
          <w:sz w:val="28"/>
          <w:szCs w:val="28"/>
        </w:rPr>
        <w:t xml:space="preserve"> № 1017</w:t>
      </w:r>
      <w:r w:rsidR="002428BE">
        <w:rPr>
          <w:rFonts w:ascii="Times New Roman" w:eastAsiaTheme="minorHAnsi" w:hAnsi="Times New Roman" w:cs="Arial"/>
          <w:bCs/>
          <w:sz w:val="28"/>
          <w:szCs w:val="28"/>
        </w:rPr>
        <w:t xml:space="preserve">) </w:t>
      </w:r>
      <w:r w:rsidR="0024309A">
        <w:rPr>
          <w:rFonts w:ascii="Times New Roman" w:eastAsiaTheme="minorHAnsi" w:hAnsi="Times New Roman" w:cs="Arial"/>
          <w:bCs/>
          <w:sz w:val="28"/>
          <w:szCs w:val="28"/>
        </w:rPr>
        <w:t xml:space="preserve">и </w:t>
      </w:r>
      <w:r w:rsidR="0024309A" w:rsidRPr="0024309A">
        <w:rPr>
          <w:rFonts w:ascii="Times New Roman" w:eastAsiaTheme="minorHAnsi" w:hAnsi="Times New Roman" w:cs="Arial"/>
          <w:bCs/>
          <w:sz w:val="28"/>
          <w:szCs w:val="28"/>
        </w:rPr>
        <w:t>постановление</w:t>
      </w:r>
      <w:r w:rsidR="0024309A">
        <w:rPr>
          <w:rFonts w:ascii="Times New Roman" w:eastAsiaTheme="minorHAnsi" w:hAnsi="Times New Roman" w:cs="Arial"/>
          <w:bCs/>
          <w:sz w:val="28"/>
          <w:szCs w:val="28"/>
        </w:rPr>
        <w:t>м</w:t>
      </w:r>
      <w:r w:rsidR="0024309A" w:rsidRPr="0024309A">
        <w:rPr>
          <w:rFonts w:ascii="Times New Roman" w:eastAsiaTheme="minorHAnsi" w:hAnsi="Times New Roman" w:cs="Arial"/>
          <w:bCs/>
          <w:sz w:val="28"/>
          <w:szCs w:val="28"/>
        </w:rPr>
        <w:t xml:space="preserve"> Кабинета Министров Республики Татарстан от 22.04.2014 №</w:t>
      </w:r>
      <w:r w:rsidR="0024309A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24309A" w:rsidRPr="0024309A">
        <w:rPr>
          <w:rFonts w:ascii="Times New Roman" w:eastAsiaTheme="minorHAnsi" w:hAnsi="Times New Roman" w:cs="Arial"/>
          <w:bCs/>
          <w:sz w:val="28"/>
          <w:szCs w:val="28"/>
        </w:rPr>
        <w:t>266 «Об утверждении границ и режимов особой охраны памятников природы регионального значения «Местообитание хохлатки Маршалла», «Петров угол», «Старица Свияги»</w:t>
      </w:r>
      <w:r w:rsidR="0024309A">
        <w:rPr>
          <w:rFonts w:ascii="Times New Roman" w:eastAsiaTheme="minorHAnsi" w:hAnsi="Times New Roman" w:cs="Arial"/>
          <w:bCs/>
          <w:sz w:val="28"/>
          <w:szCs w:val="28"/>
        </w:rPr>
        <w:t xml:space="preserve"> (далее –</w:t>
      </w:r>
      <w:r w:rsidR="0024309A" w:rsidRPr="0024309A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24309A">
        <w:rPr>
          <w:rFonts w:ascii="Times New Roman" w:eastAsiaTheme="minorHAnsi" w:hAnsi="Times New Roman" w:cs="Arial"/>
          <w:bCs/>
          <w:sz w:val="28"/>
          <w:szCs w:val="28"/>
        </w:rPr>
        <w:t xml:space="preserve">Постановление № 266) 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на территории </w:t>
      </w:r>
      <w:r w:rsidR="0024309A">
        <w:rPr>
          <w:rFonts w:ascii="Times New Roman" w:hAnsi="Times New Roman"/>
          <w:sz w:val="28"/>
          <w:szCs w:val="28"/>
        </w:rPr>
        <w:t xml:space="preserve">Апастовского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муниципальн</w:t>
      </w:r>
      <w:r w:rsidR="00AD2698"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 район</w:t>
      </w:r>
      <w:r w:rsidR="00AD2698">
        <w:rPr>
          <w:rFonts w:ascii="Times New Roman" w:eastAsiaTheme="minorHAnsi" w:hAnsi="Times New Roman" w:cs="Arial"/>
          <w:bCs/>
          <w:sz w:val="28"/>
          <w:szCs w:val="28"/>
        </w:rPr>
        <w:t>а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 Республики Татарстан образован</w:t>
      </w:r>
      <w:r w:rsidR="0024309A">
        <w:rPr>
          <w:rFonts w:ascii="Times New Roman" w:eastAsiaTheme="minorHAnsi" w:hAnsi="Times New Roman" w:cs="Arial"/>
          <w:bCs/>
          <w:sz w:val="28"/>
          <w:szCs w:val="28"/>
        </w:rPr>
        <w:t>ы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24309A">
        <w:rPr>
          <w:rFonts w:ascii="Times New Roman" w:eastAsiaTheme="minorHAnsi" w:hAnsi="Times New Roman" w:cs="Arial"/>
          <w:bCs/>
          <w:sz w:val="28"/>
          <w:szCs w:val="28"/>
        </w:rPr>
        <w:t xml:space="preserve">памятники природы </w:t>
      </w:r>
      <w:r w:rsidR="0024309A" w:rsidRPr="0024309A">
        <w:rPr>
          <w:rFonts w:ascii="Times New Roman" w:eastAsiaTheme="minorHAnsi" w:hAnsi="Times New Roman" w:cs="Arial"/>
          <w:bCs/>
          <w:sz w:val="28"/>
          <w:szCs w:val="28"/>
        </w:rPr>
        <w:t>регионального значения «Местообитание хохлатки Маршалла», «Петров угол», «Старица Свияги»</w:t>
      </w:r>
      <w:r w:rsidR="0024309A">
        <w:rPr>
          <w:rFonts w:ascii="Times New Roman" w:eastAsiaTheme="minorHAnsi" w:hAnsi="Times New Roman" w:cs="Arial"/>
          <w:bCs/>
          <w:sz w:val="28"/>
          <w:szCs w:val="28"/>
        </w:rPr>
        <w:t xml:space="preserve"> площадью 1275,6 га.</w:t>
      </w:r>
    </w:p>
    <w:p w14:paraId="5EB7F57D" w14:textId="5B286035" w:rsidR="0024309A" w:rsidRPr="004515E6" w:rsidRDefault="0024309A" w:rsidP="0024309A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С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огласно п.10 ст.2 Федерального закона и п.2 постановления Правительства Российской Федерации от 19 февраля 2015 № 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 (далее – постановление Правительства РФ) охранные зоны создаются для предотвращения неблагоприятных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lastRenderedPageBreak/>
        <w:t>антропогенных воздействий на памятники природы на прилегающих к ним земельных участках и водных объектах.</w:t>
      </w:r>
    </w:p>
    <w:p w14:paraId="5251B21F" w14:textId="77777777" w:rsidR="0024309A" w:rsidRPr="004515E6" w:rsidRDefault="0024309A" w:rsidP="0024309A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>Кроме того, согласно п.3 постановления Правительства РФ земельные участки, которые включены в границы охранной зоны, у собственников, землепользователей, землевладельцев и арендаторов не изымаются и используются ими с соблюдением установленного для таких земельных участков особого правового режима.</w:t>
      </w:r>
    </w:p>
    <w:p w14:paraId="232B36D1" w14:textId="77777777" w:rsidR="0024309A" w:rsidRPr="004515E6" w:rsidRDefault="0024309A" w:rsidP="0024309A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>Согласно ст.32 Федерального закона от 13.07.2015 № 218-ФЗ «О государ-ственной регистрации недвижимости» органы государственной власти обязаны направлять в орган регистрации прав документы (содержащиеся в них сведения) для внесения сведений в ЕГРН в случае принятия ими решений (актов):</w:t>
      </w:r>
    </w:p>
    <w:p w14:paraId="4BE2A473" w14:textId="77777777" w:rsidR="0024309A" w:rsidRPr="004515E6" w:rsidRDefault="0024309A" w:rsidP="0024309A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>а) об установлении, изменении или о прекращении существования зоны с особыми условиями использования территорий;</w:t>
      </w:r>
    </w:p>
    <w:p w14:paraId="50CBB647" w14:textId="77777777" w:rsidR="0024309A" w:rsidRPr="004515E6" w:rsidRDefault="0024309A" w:rsidP="0024309A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>б) об установлении или изменении границ особо охраняемой природной территории.</w:t>
      </w:r>
    </w:p>
    <w:p w14:paraId="321CAE37" w14:textId="67CD8EC9" w:rsidR="0024309A" w:rsidRPr="004515E6" w:rsidRDefault="0024309A" w:rsidP="0024309A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В целях предотвращения антропогенной нагрузки </w:t>
      </w:r>
      <w:r>
        <w:rPr>
          <w:rFonts w:ascii="Times New Roman" w:eastAsiaTheme="minorHAnsi" w:hAnsi="Times New Roman" w:cs="Arial"/>
          <w:bCs/>
          <w:sz w:val="28"/>
          <w:szCs w:val="28"/>
        </w:rPr>
        <w:t>природных объектов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 в </w:t>
      </w:r>
      <w:r w:rsidR="00D87F04">
        <w:rPr>
          <w:rFonts w:ascii="Times New Roman" w:eastAsiaTheme="minorHAnsi" w:hAnsi="Times New Roman" w:cs="Arial"/>
          <w:bCs/>
          <w:sz w:val="28"/>
          <w:szCs w:val="28"/>
        </w:rPr>
        <w:t>настоящее время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 для 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Памятников природы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проектируется охранная зона.  Госкомитетом подготовлен проект Указа Раиса Республики Татарстан «О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создании охранной зоны памятников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 регионального значения </w:t>
      </w:r>
      <w:r>
        <w:rPr>
          <w:rFonts w:ascii="Times New Roman" w:eastAsiaTheme="minorHAnsi" w:hAnsi="Times New Roman" w:cs="Arial"/>
          <w:bCs/>
          <w:sz w:val="28"/>
          <w:szCs w:val="28"/>
        </w:rPr>
        <w:t>«Петров угол» и «Старица Свияги» и установлении ее гра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ниц» в соответствии с постановлением Правительства РФ.</w:t>
      </w:r>
    </w:p>
    <w:p w14:paraId="11544774" w14:textId="23F0020C" w:rsidR="0024309A" w:rsidRDefault="0024309A" w:rsidP="0024309A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Однако</w:t>
      </w:r>
      <w:r w:rsidRPr="00515414">
        <w:rPr>
          <w:rFonts w:ascii="Times New Roman" w:eastAsiaTheme="minorHAnsi" w:hAnsi="Times New Roman" w:cs="Arial"/>
          <w:bCs/>
          <w:sz w:val="28"/>
          <w:szCs w:val="28"/>
        </w:rPr>
        <w:t xml:space="preserve"> установить охранную зону для </w:t>
      </w:r>
      <w:r w:rsidR="00670908" w:rsidRPr="001B5ABC">
        <w:rPr>
          <w:rFonts w:ascii="Times New Roman" w:eastAsiaTheme="minorHAnsi" w:hAnsi="Times New Roman" w:cs="Arial"/>
          <w:bCs/>
          <w:sz w:val="28"/>
          <w:szCs w:val="28"/>
        </w:rPr>
        <w:t>памятник</w:t>
      </w:r>
      <w:r w:rsidR="00670908">
        <w:rPr>
          <w:rFonts w:ascii="Times New Roman" w:eastAsiaTheme="minorHAnsi" w:hAnsi="Times New Roman" w:cs="Arial"/>
          <w:bCs/>
          <w:sz w:val="28"/>
          <w:szCs w:val="28"/>
        </w:rPr>
        <w:t>ов</w:t>
      </w:r>
      <w:r w:rsidR="00670908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 </w:t>
      </w:r>
      <w:r w:rsidR="00670908" w:rsidRPr="003F4A5D">
        <w:rPr>
          <w:rFonts w:ascii="Times New Roman" w:hAnsi="Times New Roman"/>
          <w:sz w:val="28"/>
          <w:szCs w:val="28"/>
        </w:rPr>
        <w:t>регионального значения</w:t>
      </w:r>
      <w:r w:rsidR="00670908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670908" w:rsidRPr="0024309A">
        <w:rPr>
          <w:rFonts w:ascii="Times New Roman" w:hAnsi="Times New Roman"/>
          <w:sz w:val="28"/>
          <w:szCs w:val="28"/>
        </w:rPr>
        <w:t>«Петров угол</w:t>
      </w:r>
      <w:r w:rsidR="00670908">
        <w:rPr>
          <w:rFonts w:ascii="Times New Roman" w:eastAsiaTheme="minorHAnsi" w:hAnsi="Times New Roman" w:cs="Arial"/>
          <w:bCs/>
          <w:sz w:val="28"/>
          <w:szCs w:val="28"/>
        </w:rPr>
        <w:t xml:space="preserve">» и «Старица Свияги» </w:t>
      </w:r>
      <w:r w:rsidR="00670908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(далее – </w:t>
      </w:r>
      <w:r w:rsidR="00670908">
        <w:rPr>
          <w:rFonts w:ascii="Times New Roman" w:eastAsiaTheme="minorHAnsi" w:hAnsi="Times New Roman" w:cs="Arial"/>
          <w:bCs/>
          <w:sz w:val="28"/>
          <w:szCs w:val="28"/>
        </w:rPr>
        <w:t>П</w:t>
      </w:r>
      <w:r w:rsidR="00670908" w:rsidRPr="001B5ABC">
        <w:rPr>
          <w:rFonts w:ascii="Times New Roman" w:eastAsiaTheme="minorHAnsi" w:hAnsi="Times New Roman" w:cs="Arial"/>
          <w:bCs/>
          <w:sz w:val="28"/>
          <w:szCs w:val="28"/>
        </w:rPr>
        <w:t>амятник природы)</w:t>
      </w:r>
      <w:r w:rsidR="00670908" w:rsidRPr="00515414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515414">
        <w:rPr>
          <w:rFonts w:ascii="Times New Roman" w:eastAsiaTheme="minorHAnsi" w:hAnsi="Times New Roman" w:cs="Arial"/>
          <w:bCs/>
          <w:sz w:val="28"/>
          <w:szCs w:val="28"/>
        </w:rPr>
        <w:t xml:space="preserve">без утвержденного нормативно-правового акта об утверждении границ 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самих Памятников природы </w:t>
      </w:r>
      <w:r w:rsidRPr="00515414">
        <w:rPr>
          <w:rFonts w:ascii="Times New Roman" w:eastAsiaTheme="minorHAnsi" w:hAnsi="Times New Roman" w:cs="Arial"/>
          <w:bCs/>
          <w:sz w:val="28"/>
          <w:szCs w:val="28"/>
        </w:rPr>
        <w:t>невозможно.</w:t>
      </w:r>
    </w:p>
    <w:p w14:paraId="648C428B" w14:textId="67522EA1" w:rsidR="0024309A" w:rsidRPr="001B5ABC" w:rsidRDefault="0024309A" w:rsidP="0024309A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Проект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разработан в связи с утверждением графическ</w:t>
      </w:r>
      <w:r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описани</w:t>
      </w:r>
      <w:r>
        <w:rPr>
          <w:rFonts w:ascii="Times New Roman" w:eastAsiaTheme="minorHAnsi" w:hAnsi="Times New Roman" w:cs="Arial"/>
          <w:bCs/>
          <w:sz w:val="28"/>
          <w:szCs w:val="28"/>
        </w:rPr>
        <w:t>я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местоположения границ </w:t>
      </w:r>
      <w:r>
        <w:rPr>
          <w:rFonts w:ascii="Times New Roman" w:eastAsiaTheme="minorHAnsi" w:hAnsi="Times New Roman" w:cs="Arial"/>
          <w:bCs/>
          <w:sz w:val="28"/>
          <w:szCs w:val="28"/>
        </w:rPr>
        <w:t>П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амятник</w:t>
      </w:r>
      <w:r w:rsidR="00670908">
        <w:rPr>
          <w:rFonts w:ascii="Times New Roman" w:eastAsiaTheme="minorHAnsi" w:hAnsi="Times New Roman" w:cs="Arial"/>
          <w:bCs/>
          <w:sz w:val="28"/>
          <w:szCs w:val="28"/>
        </w:rPr>
        <w:t>ов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природы.</w:t>
      </w:r>
    </w:p>
    <w:p w14:paraId="3E8CBE6C" w14:textId="4734DE04" w:rsidR="00AA6EEC" w:rsidRDefault="00AA6EEC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В </w:t>
      </w:r>
      <w:r w:rsidR="004515E6">
        <w:rPr>
          <w:rFonts w:ascii="Times New Roman" w:eastAsiaTheme="minorHAnsi" w:hAnsi="Times New Roman" w:cs="Arial"/>
          <w:bCs/>
          <w:sz w:val="28"/>
          <w:szCs w:val="28"/>
        </w:rPr>
        <w:t>П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остановлении </w:t>
      </w:r>
      <w:r w:rsidR="004515E6">
        <w:rPr>
          <w:rFonts w:ascii="Times New Roman" w:eastAsiaTheme="minorHAnsi" w:hAnsi="Times New Roman" w:cs="Arial"/>
          <w:bCs/>
          <w:sz w:val="28"/>
          <w:szCs w:val="28"/>
        </w:rPr>
        <w:t xml:space="preserve">№ </w:t>
      </w:r>
      <w:r w:rsidR="0024309A">
        <w:rPr>
          <w:rFonts w:ascii="Times New Roman" w:eastAsiaTheme="minorHAnsi" w:hAnsi="Times New Roman" w:cs="Arial"/>
          <w:bCs/>
          <w:sz w:val="28"/>
          <w:szCs w:val="28"/>
        </w:rPr>
        <w:t>1017</w:t>
      </w:r>
      <w:r w:rsidR="00670908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 w:cs="Arial"/>
          <w:bCs/>
          <w:sz w:val="28"/>
          <w:szCs w:val="28"/>
        </w:rPr>
        <w:t>и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 постановлении Кабинета Министров Республики Татарстан от 24.07.2009 № 520 «Об утверждении Государственного реестра особо охраняемых природных территорий в Республике Татарстан» содержится только список (реестр) всех ООПТ регионального значения, расположенных на территории Республики Татарстан. Графическое описание местоположения границ </w:t>
      </w:r>
      <w:r w:rsidR="00670908">
        <w:rPr>
          <w:rFonts w:ascii="Times New Roman" w:eastAsiaTheme="minorHAnsi" w:hAnsi="Times New Roman" w:cs="Arial"/>
          <w:bCs/>
          <w:sz w:val="28"/>
          <w:szCs w:val="28"/>
        </w:rPr>
        <w:t>П</w:t>
      </w:r>
      <w:r w:rsidR="00670908" w:rsidRPr="001B5ABC">
        <w:rPr>
          <w:rFonts w:ascii="Times New Roman" w:eastAsiaTheme="minorHAnsi" w:hAnsi="Times New Roman" w:cs="Arial"/>
          <w:bCs/>
          <w:sz w:val="28"/>
          <w:szCs w:val="28"/>
        </w:rPr>
        <w:t>амятник</w:t>
      </w:r>
      <w:r w:rsidR="00670908">
        <w:rPr>
          <w:rFonts w:ascii="Times New Roman" w:eastAsiaTheme="minorHAnsi" w:hAnsi="Times New Roman" w:cs="Arial"/>
          <w:bCs/>
          <w:sz w:val="28"/>
          <w:szCs w:val="28"/>
        </w:rPr>
        <w:t>ов</w:t>
      </w:r>
      <w:r w:rsidR="00670908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, а также перечень координат характерных точек этих границ в указанных нормативных правовых актах отсутствует.</w:t>
      </w:r>
    </w:p>
    <w:p w14:paraId="3091026A" w14:textId="5F822663" w:rsidR="00670908" w:rsidRPr="00236FEE" w:rsidRDefault="00670908" w:rsidP="0067090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 xml:space="preserve">В Постановление № 266 </w:t>
      </w:r>
      <w:r w:rsidR="00D87F04">
        <w:rPr>
          <w:rFonts w:ascii="Times New Roman" w:eastAsiaTheme="minorHAnsi" w:hAnsi="Times New Roman" w:cs="Arial"/>
          <w:bCs/>
          <w:sz w:val="28"/>
          <w:szCs w:val="28"/>
        </w:rPr>
        <w:t>утверждены границы и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к</w:t>
      </w:r>
      <w:r w:rsidRPr="00670908">
        <w:rPr>
          <w:rFonts w:ascii="Times New Roman" w:eastAsiaTheme="minorHAnsi" w:hAnsi="Times New Roman" w:cs="Arial"/>
          <w:bCs/>
          <w:sz w:val="28"/>
          <w:szCs w:val="28"/>
        </w:rPr>
        <w:t>арт</w:t>
      </w:r>
      <w:r>
        <w:rPr>
          <w:rFonts w:ascii="Times New Roman" w:eastAsiaTheme="minorHAnsi" w:hAnsi="Times New Roman" w:cs="Arial"/>
          <w:bCs/>
          <w:sz w:val="28"/>
          <w:szCs w:val="28"/>
        </w:rPr>
        <w:t>ы</w:t>
      </w:r>
      <w:r w:rsidRPr="00670908">
        <w:rPr>
          <w:rFonts w:ascii="Times New Roman" w:eastAsiaTheme="minorHAnsi" w:hAnsi="Times New Roman" w:cs="Arial"/>
          <w:bCs/>
          <w:sz w:val="28"/>
          <w:szCs w:val="28"/>
        </w:rPr>
        <w:t>-схем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ы </w:t>
      </w:r>
      <w:r w:rsidRPr="00670908">
        <w:rPr>
          <w:rFonts w:ascii="Times New Roman" w:eastAsiaTheme="minorHAnsi" w:hAnsi="Times New Roman" w:cs="Arial"/>
          <w:bCs/>
          <w:sz w:val="28"/>
          <w:szCs w:val="28"/>
        </w:rPr>
        <w:t xml:space="preserve">границ </w:t>
      </w:r>
      <w:r>
        <w:rPr>
          <w:rFonts w:ascii="Times New Roman" w:eastAsiaTheme="minorHAnsi" w:hAnsi="Times New Roman" w:cs="Arial"/>
          <w:bCs/>
          <w:sz w:val="28"/>
          <w:szCs w:val="28"/>
        </w:rPr>
        <w:t>П</w:t>
      </w:r>
      <w:r w:rsidRPr="00670908">
        <w:rPr>
          <w:rFonts w:ascii="Times New Roman" w:eastAsiaTheme="minorHAnsi" w:hAnsi="Times New Roman" w:cs="Arial"/>
          <w:bCs/>
          <w:sz w:val="28"/>
          <w:szCs w:val="28"/>
        </w:rPr>
        <w:t>амятник</w:t>
      </w:r>
      <w:r>
        <w:rPr>
          <w:rFonts w:ascii="Times New Roman" w:eastAsiaTheme="minorHAnsi" w:hAnsi="Times New Roman" w:cs="Arial"/>
          <w:bCs/>
          <w:sz w:val="28"/>
          <w:szCs w:val="28"/>
        </w:rPr>
        <w:t>ов природы. Однако данные границы и карты-схемы</w:t>
      </w:r>
      <w:r w:rsidR="00D87F04">
        <w:rPr>
          <w:rFonts w:ascii="Times New Roman" w:eastAsiaTheme="minorHAnsi" w:hAnsi="Times New Roman" w:cs="Arial"/>
          <w:bCs/>
          <w:sz w:val="28"/>
          <w:szCs w:val="28"/>
        </w:rPr>
        <w:t xml:space="preserve"> границ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не соответствуют требованиям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приказа </w:t>
      </w:r>
      <w:r>
        <w:rPr>
          <w:rFonts w:ascii="Times New Roman" w:eastAsiaTheme="minorHAnsi" w:hAnsi="Times New Roman" w:cs="Arial"/>
          <w:bCs/>
          <w:sz w:val="28"/>
          <w:szCs w:val="28"/>
        </w:rPr>
        <w:t>Ф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едеральн</w:t>
      </w:r>
      <w:r>
        <w:rPr>
          <w:rFonts w:ascii="Times New Roman" w:eastAsiaTheme="minorHAnsi" w:hAnsi="Times New Roman" w:cs="Arial"/>
          <w:bCs/>
          <w:sz w:val="28"/>
          <w:szCs w:val="28"/>
        </w:rPr>
        <w:t>ой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служб</w:t>
      </w:r>
      <w:r>
        <w:rPr>
          <w:rFonts w:ascii="Times New Roman" w:eastAsiaTheme="minorHAnsi" w:hAnsi="Times New Roman" w:cs="Arial"/>
          <w:bCs/>
          <w:sz w:val="28"/>
          <w:szCs w:val="28"/>
        </w:rPr>
        <w:t>ой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государственной регистрации, кадастра и картографии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от 26.07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.2022 №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lastRenderedPageBreak/>
        <w:t>содержащего сведения о границах населенных пунктов, территориальных зон, особо охраняемых природных территорий, зон с особыми усл</w:t>
      </w:r>
      <w:r>
        <w:rPr>
          <w:rFonts w:ascii="Times New Roman" w:eastAsiaTheme="minorHAnsi" w:hAnsi="Times New Roman" w:cs="Arial"/>
          <w:bCs/>
          <w:sz w:val="28"/>
          <w:szCs w:val="28"/>
        </w:rPr>
        <w:t>овиями использования территории» (далее – приказ).</w:t>
      </w:r>
    </w:p>
    <w:p w14:paraId="735BC137" w14:textId="5FBB68CB" w:rsidR="00670908" w:rsidRDefault="00670908" w:rsidP="0067090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Информируем, что с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ведения о границах </w:t>
      </w:r>
      <w:r>
        <w:rPr>
          <w:rFonts w:ascii="Times New Roman" w:eastAsiaTheme="minorHAnsi" w:hAnsi="Times New Roman" w:cs="Arial"/>
          <w:bCs/>
          <w:sz w:val="28"/>
          <w:szCs w:val="28"/>
        </w:rPr>
        <w:t>П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амятник</w:t>
      </w:r>
      <w:r>
        <w:rPr>
          <w:rFonts w:ascii="Times New Roman" w:eastAsiaTheme="minorHAnsi" w:hAnsi="Times New Roman" w:cs="Arial"/>
          <w:bCs/>
          <w:sz w:val="28"/>
          <w:szCs w:val="28"/>
        </w:rPr>
        <w:t>ов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 внесены в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2015 году в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ЕГРН 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и отображаются на Портале пространственных данных Национальной системы пространственных </w:t>
      </w:r>
      <w:r w:rsidRPr="00917119">
        <w:rPr>
          <w:rFonts w:ascii="Times New Roman" w:eastAsiaTheme="minorHAnsi" w:hAnsi="Times New Roman" w:cs="Arial"/>
          <w:bCs/>
          <w:sz w:val="28"/>
          <w:szCs w:val="28"/>
        </w:rPr>
        <w:t>данных (реестровый номер зоны и территории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670908">
        <w:rPr>
          <w:rFonts w:ascii="Times New Roman" w:eastAsiaTheme="minorHAnsi" w:hAnsi="Times New Roman" w:cs="Arial"/>
          <w:bCs/>
          <w:sz w:val="28"/>
          <w:szCs w:val="28"/>
        </w:rPr>
        <w:t>16:08-6.138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, </w:t>
      </w:r>
      <w:r w:rsidRPr="00670908">
        <w:rPr>
          <w:rFonts w:ascii="Times New Roman" w:eastAsiaTheme="minorHAnsi" w:hAnsi="Times New Roman" w:cs="Arial"/>
          <w:bCs/>
          <w:sz w:val="28"/>
          <w:szCs w:val="28"/>
        </w:rPr>
        <w:t>16:08-6.269</w:t>
      </w:r>
      <w:r w:rsidRPr="00917119">
        <w:rPr>
          <w:rFonts w:ascii="Times New Roman" w:eastAsiaTheme="minorHAnsi" w:hAnsi="Times New Roman" w:cs="Arial"/>
          <w:bCs/>
          <w:sz w:val="28"/>
          <w:szCs w:val="28"/>
        </w:rPr>
        <w:t>).</w:t>
      </w:r>
    </w:p>
    <w:p w14:paraId="6CCDC14F" w14:textId="29055061" w:rsidR="00917119" w:rsidRPr="002D167F" w:rsidRDefault="00AA6EEC" w:rsidP="00917119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С учетом </w:t>
      </w:r>
      <w:r w:rsidR="00670908">
        <w:rPr>
          <w:rFonts w:ascii="Times New Roman" w:eastAsiaTheme="minorHAnsi" w:hAnsi="Times New Roman" w:cs="Arial"/>
          <w:bCs/>
          <w:sz w:val="28"/>
          <w:szCs w:val="28"/>
        </w:rPr>
        <w:t xml:space="preserve">вышесказанного, наложение на существующие границы проектируемые </w:t>
      </w:r>
      <w:r w:rsidR="00917119" w:rsidRPr="00917119">
        <w:rPr>
          <w:rFonts w:ascii="Times New Roman" w:eastAsiaTheme="minorHAnsi" w:hAnsi="Times New Roman" w:cs="Arial"/>
          <w:bCs/>
          <w:sz w:val="28"/>
          <w:szCs w:val="28"/>
        </w:rPr>
        <w:t>границ</w:t>
      </w:r>
      <w:r w:rsidR="00670908">
        <w:rPr>
          <w:rFonts w:ascii="Times New Roman" w:eastAsiaTheme="minorHAnsi" w:hAnsi="Times New Roman" w:cs="Arial"/>
          <w:bCs/>
          <w:sz w:val="28"/>
          <w:szCs w:val="28"/>
        </w:rPr>
        <w:t>ы</w:t>
      </w:r>
      <w:r w:rsidR="00917119" w:rsidRPr="00917119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670908">
        <w:rPr>
          <w:rFonts w:ascii="Times New Roman" w:eastAsiaTheme="minorHAnsi" w:hAnsi="Times New Roman" w:cs="Arial"/>
          <w:bCs/>
          <w:sz w:val="28"/>
          <w:szCs w:val="28"/>
        </w:rPr>
        <w:t>П</w:t>
      </w:r>
      <w:r w:rsidR="00917119" w:rsidRPr="00917119">
        <w:rPr>
          <w:rFonts w:ascii="Times New Roman" w:eastAsiaTheme="minorHAnsi" w:hAnsi="Times New Roman" w:cs="Arial"/>
          <w:bCs/>
          <w:sz w:val="28"/>
          <w:szCs w:val="28"/>
        </w:rPr>
        <w:t>амятник</w:t>
      </w:r>
      <w:r w:rsidR="00670908">
        <w:rPr>
          <w:rFonts w:ascii="Times New Roman" w:eastAsiaTheme="minorHAnsi" w:hAnsi="Times New Roman" w:cs="Arial"/>
          <w:bCs/>
          <w:sz w:val="28"/>
          <w:szCs w:val="28"/>
        </w:rPr>
        <w:t>ов</w:t>
      </w:r>
      <w:r w:rsidR="00917119" w:rsidRPr="00917119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 не представляется возможным.</w:t>
      </w:r>
    </w:p>
    <w:p w14:paraId="29BEBC0D" w14:textId="2A5E9093" w:rsidR="00670908" w:rsidRDefault="00670908" w:rsidP="0067090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Также с</w:t>
      </w:r>
      <w:r w:rsidRPr="00917119">
        <w:rPr>
          <w:rFonts w:ascii="Times New Roman" w:eastAsiaTheme="minorHAnsi" w:hAnsi="Times New Roman" w:cs="Arial"/>
          <w:bCs/>
          <w:sz w:val="28"/>
          <w:szCs w:val="28"/>
        </w:rPr>
        <w:t>тоит отметить, что при выполнении работ в 2010-2016 гг. по описанию сведений о границах ООПТ регионального значения использовались картографические основы и методы определения координат характерных точек границ ООПТ регионального значения, на данный момент являющиеся не актуальными, в результате чего имеется расхождение в площади ООПТ, конфигурации его границ и привязке к прилегающей территории.</w:t>
      </w:r>
    </w:p>
    <w:p w14:paraId="6164FB71" w14:textId="1FD4BD31" w:rsidR="00D87F04" w:rsidRDefault="00670908" w:rsidP="00D87F0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Вместе с тем, согласно проведенным работам по г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рафическо</w:t>
      </w:r>
      <w:r>
        <w:rPr>
          <w:rFonts w:ascii="Times New Roman" w:eastAsiaTheme="minorHAnsi" w:hAnsi="Times New Roman" w:cs="Arial"/>
          <w:bCs/>
          <w:sz w:val="28"/>
          <w:szCs w:val="28"/>
        </w:rPr>
        <w:t>му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описани</w:t>
      </w:r>
      <w:r>
        <w:rPr>
          <w:rFonts w:ascii="Times New Roman" w:eastAsiaTheme="minorHAnsi" w:hAnsi="Times New Roman" w:cs="Arial"/>
          <w:bCs/>
          <w:sz w:val="28"/>
          <w:szCs w:val="28"/>
        </w:rPr>
        <w:t>ю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местоположения границ </w:t>
      </w:r>
      <w:r w:rsidR="00D87F04">
        <w:rPr>
          <w:rFonts w:ascii="Times New Roman" w:eastAsiaTheme="minorHAnsi" w:hAnsi="Times New Roman" w:cs="Arial"/>
          <w:bCs/>
          <w:sz w:val="28"/>
          <w:szCs w:val="28"/>
        </w:rPr>
        <w:t>Памятников природы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, площадь </w:t>
      </w:r>
      <w:r w:rsidR="00D87F04">
        <w:rPr>
          <w:rFonts w:ascii="Times New Roman" w:eastAsiaTheme="minorHAnsi" w:hAnsi="Times New Roman" w:cs="Arial"/>
          <w:bCs/>
          <w:sz w:val="28"/>
          <w:szCs w:val="28"/>
        </w:rPr>
        <w:t xml:space="preserve">памятника природы «Старицы Свияги» 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составляет </w:t>
      </w:r>
      <w:r w:rsidR="00D87F04">
        <w:rPr>
          <w:rFonts w:ascii="Times New Roman" w:eastAsiaTheme="minorHAnsi" w:hAnsi="Times New Roman" w:cs="Arial"/>
          <w:bCs/>
          <w:sz w:val="28"/>
          <w:szCs w:val="28"/>
        </w:rPr>
        <w:t>194,5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га</w:t>
      </w:r>
      <w:r w:rsidR="00D87F04">
        <w:rPr>
          <w:rFonts w:ascii="Times New Roman" w:eastAsiaTheme="minorHAnsi" w:hAnsi="Times New Roman" w:cs="Arial"/>
          <w:bCs/>
          <w:sz w:val="28"/>
          <w:szCs w:val="28"/>
        </w:rPr>
        <w:t xml:space="preserve"> и площадь памятника природы «</w:t>
      </w:r>
      <w:r w:rsidR="00D87F04" w:rsidRPr="0024309A">
        <w:rPr>
          <w:rFonts w:ascii="Times New Roman" w:eastAsiaTheme="minorHAnsi" w:hAnsi="Times New Roman" w:cs="Arial"/>
          <w:bCs/>
          <w:sz w:val="28"/>
          <w:szCs w:val="28"/>
        </w:rPr>
        <w:t>Петров угол</w:t>
      </w:r>
      <w:r w:rsidR="00D87F04">
        <w:rPr>
          <w:rFonts w:ascii="Times New Roman" w:eastAsiaTheme="minorHAnsi" w:hAnsi="Times New Roman" w:cs="Arial"/>
          <w:bCs/>
          <w:sz w:val="28"/>
          <w:szCs w:val="28"/>
        </w:rPr>
        <w:t>» составляет 292,0 га.</w:t>
      </w:r>
    </w:p>
    <w:p w14:paraId="09A3DEE0" w14:textId="0D33FB5A" w:rsidR="00D87F04" w:rsidRDefault="00D87F04" w:rsidP="00D87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4678">
        <w:rPr>
          <w:rFonts w:ascii="Times New Roman" w:hAnsi="Times New Roman"/>
          <w:sz w:val="28"/>
          <w:szCs w:val="28"/>
        </w:rPr>
        <w:t xml:space="preserve">С учетом изложенного, границы </w:t>
      </w:r>
      <w:r>
        <w:rPr>
          <w:rFonts w:ascii="Times New Roman" w:hAnsi="Times New Roman"/>
          <w:sz w:val="28"/>
          <w:szCs w:val="28"/>
        </w:rPr>
        <w:t>П</w:t>
      </w:r>
      <w:r w:rsidRPr="001A4678">
        <w:rPr>
          <w:rFonts w:ascii="Times New Roman" w:hAnsi="Times New Roman"/>
          <w:sz w:val="28"/>
          <w:szCs w:val="28"/>
        </w:rPr>
        <w:t>амятник</w:t>
      </w:r>
      <w:r>
        <w:rPr>
          <w:rFonts w:ascii="Times New Roman" w:hAnsi="Times New Roman"/>
          <w:sz w:val="28"/>
          <w:szCs w:val="28"/>
        </w:rPr>
        <w:t>ов</w:t>
      </w:r>
      <w:r w:rsidRPr="001A4678">
        <w:rPr>
          <w:rFonts w:ascii="Times New Roman" w:hAnsi="Times New Roman"/>
          <w:sz w:val="28"/>
          <w:szCs w:val="28"/>
        </w:rPr>
        <w:t xml:space="preserve"> природы приведены в соответствии с законодательством, а также с учетом планируемых изменений </w:t>
      </w:r>
      <w:r>
        <w:rPr>
          <w:rFonts w:ascii="Times New Roman" w:hAnsi="Times New Roman"/>
          <w:sz w:val="28"/>
          <w:szCs w:val="28"/>
        </w:rPr>
        <w:t>уменьшении площади П</w:t>
      </w:r>
      <w:r w:rsidRPr="001A4678">
        <w:rPr>
          <w:rFonts w:ascii="Times New Roman" w:hAnsi="Times New Roman"/>
          <w:sz w:val="28"/>
          <w:szCs w:val="28"/>
        </w:rPr>
        <w:t>амятник</w:t>
      </w:r>
      <w:r>
        <w:rPr>
          <w:rFonts w:ascii="Times New Roman" w:hAnsi="Times New Roman"/>
          <w:sz w:val="28"/>
          <w:szCs w:val="28"/>
        </w:rPr>
        <w:t>ов</w:t>
      </w:r>
      <w:r w:rsidRPr="001A4678">
        <w:rPr>
          <w:rFonts w:ascii="Times New Roman" w:hAnsi="Times New Roman"/>
          <w:sz w:val="28"/>
          <w:szCs w:val="28"/>
        </w:rPr>
        <w:t xml:space="preserve"> природы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1A4678">
        <w:rPr>
          <w:rFonts w:ascii="Times New Roman" w:hAnsi="Times New Roman"/>
          <w:sz w:val="28"/>
          <w:szCs w:val="28"/>
        </w:rPr>
        <w:t xml:space="preserve">ослабление режима </w:t>
      </w:r>
      <w:r>
        <w:rPr>
          <w:rFonts w:ascii="Times New Roman" w:hAnsi="Times New Roman"/>
          <w:sz w:val="28"/>
          <w:szCs w:val="28"/>
        </w:rPr>
        <w:t xml:space="preserve">его особой охраны </w:t>
      </w:r>
      <w:r w:rsidRPr="001A4678">
        <w:rPr>
          <w:rFonts w:ascii="Times New Roman" w:hAnsi="Times New Roman"/>
          <w:sz w:val="28"/>
          <w:szCs w:val="28"/>
        </w:rPr>
        <w:t>не происходит.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97833C6" w14:textId="776B1A97" w:rsidR="009D07C8" w:rsidRPr="00236FEE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М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атериалы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графического описания местоположения границ </w:t>
      </w:r>
      <w:r w:rsidR="00D87F04">
        <w:rPr>
          <w:rFonts w:ascii="Times New Roman" w:hAnsi="Times New Roman"/>
          <w:sz w:val="28"/>
          <w:szCs w:val="28"/>
        </w:rPr>
        <w:t>П</w:t>
      </w:r>
      <w:r w:rsidR="00D87F04" w:rsidRPr="001A4678">
        <w:rPr>
          <w:rFonts w:ascii="Times New Roman" w:hAnsi="Times New Roman"/>
          <w:sz w:val="28"/>
          <w:szCs w:val="28"/>
        </w:rPr>
        <w:t>амятник</w:t>
      </w:r>
      <w:r w:rsidR="00D87F04">
        <w:rPr>
          <w:rFonts w:ascii="Times New Roman" w:hAnsi="Times New Roman"/>
          <w:sz w:val="28"/>
          <w:szCs w:val="28"/>
        </w:rPr>
        <w:t>ов</w:t>
      </w:r>
      <w:r w:rsidR="00D87F04" w:rsidRPr="001A4678">
        <w:rPr>
          <w:rFonts w:ascii="Times New Roman" w:hAnsi="Times New Roman"/>
          <w:sz w:val="28"/>
          <w:szCs w:val="28"/>
        </w:rPr>
        <w:t xml:space="preserve"> природы</w:t>
      </w:r>
      <w:r w:rsidRPr="001F287D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подготовлены в соот</w:t>
      </w:r>
      <w:r w:rsidR="00D87F04">
        <w:rPr>
          <w:rFonts w:ascii="Times New Roman" w:eastAsiaTheme="minorHAnsi" w:hAnsi="Times New Roman" w:cs="Arial"/>
          <w:bCs/>
          <w:sz w:val="28"/>
          <w:szCs w:val="28"/>
        </w:rPr>
        <w:t>ветствии с требованиями приказа.</w:t>
      </w:r>
    </w:p>
    <w:p w14:paraId="23670EDE" w14:textId="34DAA14E" w:rsidR="009D07C8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Графическое описание местоположения границ </w:t>
      </w:r>
      <w:r w:rsidR="00D87F04">
        <w:rPr>
          <w:rFonts w:ascii="Times New Roman" w:hAnsi="Times New Roman"/>
          <w:sz w:val="28"/>
          <w:szCs w:val="28"/>
        </w:rPr>
        <w:t>П</w:t>
      </w:r>
      <w:r w:rsidR="00D87F04" w:rsidRPr="001A4678">
        <w:rPr>
          <w:rFonts w:ascii="Times New Roman" w:hAnsi="Times New Roman"/>
          <w:sz w:val="28"/>
          <w:szCs w:val="28"/>
        </w:rPr>
        <w:t>амятник</w:t>
      </w:r>
      <w:r w:rsidR="00D87F04">
        <w:rPr>
          <w:rFonts w:ascii="Times New Roman" w:hAnsi="Times New Roman"/>
          <w:sz w:val="28"/>
          <w:szCs w:val="28"/>
        </w:rPr>
        <w:t>ов</w:t>
      </w:r>
      <w:r w:rsidR="00D87F04" w:rsidRPr="001A4678">
        <w:rPr>
          <w:rFonts w:ascii="Times New Roman" w:hAnsi="Times New Roman"/>
          <w:sz w:val="28"/>
          <w:szCs w:val="28"/>
        </w:rPr>
        <w:t xml:space="preserve"> природы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а также перечень координат характерных точек этих границ определены ГБУ «Фонд пространственных данных Республики Татарстан» картометрическим способом с использованием цифровых ортофопланов из состава сведений единой электронной картографической основы (масштаб ортофотопланов: 1:10000, год издания: 2021 г., издатель: ФГБУ «Центр геодезии, картографии и инфраструктуры пространственных данных»).</w:t>
      </w:r>
    </w:p>
    <w:p w14:paraId="01E830C6" w14:textId="63BECC9C" w:rsidR="00F42724" w:rsidRPr="00D540DC" w:rsidRDefault="00F42724" w:rsidP="00F4272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D540DC">
        <w:rPr>
          <w:rFonts w:ascii="Times New Roman" w:eastAsiaTheme="minorHAnsi" w:hAnsi="Times New Roman" w:cs="Arial"/>
          <w:bCs/>
          <w:sz w:val="28"/>
          <w:szCs w:val="28"/>
        </w:rPr>
        <w:t xml:space="preserve">Устанавливаемые границы </w:t>
      </w:r>
      <w:r w:rsidR="00D87F04">
        <w:rPr>
          <w:rFonts w:ascii="Times New Roman" w:hAnsi="Times New Roman"/>
          <w:sz w:val="28"/>
          <w:szCs w:val="28"/>
        </w:rPr>
        <w:t>П</w:t>
      </w:r>
      <w:r w:rsidR="00D87F04" w:rsidRPr="001A4678">
        <w:rPr>
          <w:rFonts w:ascii="Times New Roman" w:hAnsi="Times New Roman"/>
          <w:sz w:val="28"/>
          <w:szCs w:val="28"/>
        </w:rPr>
        <w:t>амятник</w:t>
      </w:r>
      <w:r w:rsidR="00D87F04">
        <w:rPr>
          <w:rFonts w:ascii="Times New Roman" w:hAnsi="Times New Roman"/>
          <w:sz w:val="28"/>
          <w:szCs w:val="28"/>
        </w:rPr>
        <w:t>ов</w:t>
      </w:r>
      <w:r w:rsidR="00D87F04" w:rsidRPr="001A4678">
        <w:rPr>
          <w:rFonts w:ascii="Times New Roman" w:hAnsi="Times New Roman"/>
          <w:sz w:val="28"/>
          <w:szCs w:val="28"/>
        </w:rPr>
        <w:t xml:space="preserve"> природы </w:t>
      </w:r>
      <w:r w:rsidRPr="00D540DC">
        <w:rPr>
          <w:rFonts w:ascii="Times New Roman" w:eastAsiaTheme="minorHAnsi" w:hAnsi="Times New Roman" w:cs="Arial"/>
          <w:bCs/>
          <w:sz w:val="28"/>
          <w:szCs w:val="28"/>
        </w:rPr>
        <w:t>не пересекаются с границами ООПТ федерального значения.</w:t>
      </w:r>
    </w:p>
    <w:p w14:paraId="48DB54BF" w14:textId="7FD02ABC" w:rsidR="00D87F04" w:rsidRDefault="00D87F04" w:rsidP="00D87F0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D87F04">
        <w:rPr>
          <w:rFonts w:ascii="Times New Roman" w:eastAsiaTheme="minorHAnsi" w:hAnsi="Times New Roman"/>
          <w:sz w:val="28"/>
          <w:szCs w:val="28"/>
          <w:lang w:eastAsia="ru-RU"/>
        </w:rPr>
        <w:t xml:space="preserve">Одновременно сообщаем, что представленный на рассмотрение Проект разработан в связи с необходимостью актуализации данных об изменении по передаче полномочий от Министерства лесного хозяйства Республики Татарстан Государственному комитету Республики Татарстан по биологическим ресурсам, в соответствие с Указом Президента Республики Татарстан от 03.02.2017 № УП-95 «Вопросы государственного управления в области использования и охраны растительного мира, организации, функционирования, охраны и использования особо охраняемых природных территорий регионального значения, ведения Красной книги Республики </w:t>
      </w:r>
      <w:bookmarkStart w:id="0" w:name="_GoBack"/>
      <w:bookmarkEnd w:id="0"/>
      <w:r w:rsidRPr="00D87F04">
        <w:rPr>
          <w:rFonts w:ascii="Times New Roman" w:eastAsiaTheme="minorHAnsi" w:hAnsi="Times New Roman"/>
          <w:sz w:val="28"/>
          <w:szCs w:val="28"/>
          <w:lang w:eastAsia="ru-RU"/>
        </w:rPr>
        <w:t>Татарстан».</w:t>
      </w:r>
    </w:p>
    <w:p w14:paraId="75FBF02C" w14:textId="78494F2D" w:rsidR="001B5ABC" w:rsidRDefault="009D07C8" w:rsidP="002428BE">
      <w:pPr>
        <w:pStyle w:val="ConsPlusTitle"/>
        <w:ind w:firstLine="709"/>
        <w:jc w:val="both"/>
        <w:rPr>
          <w:rFonts w:ascii="Times New Roman" w:eastAsiaTheme="minorHAnsi" w:hAnsi="Times New Roman"/>
          <w:bCs w:val="0"/>
          <w:sz w:val="28"/>
          <w:szCs w:val="28"/>
        </w:rPr>
      </w:pPr>
      <w:r w:rsidRPr="001F287D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ru-RU"/>
        </w:rPr>
        <w:lastRenderedPageBreak/>
        <w:t>Принятие Постановления не потребует выделения дополнительных средств из бюджета Республики Татарстан, в связи с чем согласование Министерства финансов Республики Татарстан не требуется.</w:t>
      </w:r>
    </w:p>
    <w:p w14:paraId="2A16E474" w14:textId="24825549" w:rsidR="00294611" w:rsidRDefault="00294611" w:rsidP="003F4A5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370E9FBF" w14:textId="346CAF9F" w:rsidR="0024309A" w:rsidRDefault="0024309A" w:rsidP="003F4A5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489A3DD4" w14:textId="72A5A3CA" w:rsidR="0024309A" w:rsidRDefault="0024309A" w:rsidP="003F4A5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57897996" w14:textId="4BB31B37" w:rsidR="0024309A" w:rsidRDefault="0024309A" w:rsidP="003F4A5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371CA39E" w14:textId="77777777" w:rsidR="00D87F04" w:rsidRPr="00D87F04" w:rsidRDefault="00D87F0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sectPr w:rsidR="00D87F04" w:rsidRPr="00D87F04" w:rsidSect="00F656D2">
      <w:headerReference w:type="default" r:id="rId7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428C1" w14:textId="77777777" w:rsidR="002451C6" w:rsidRDefault="002451C6" w:rsidP="00BF4914">
      <w:pPr>
        <w:spacing w:after="0" w:line="240" w:lineRule="auto"/>
      </w:pPr>
      <w:r>
        <w:separator/>
      </w:r>
    </w:p>
  </w:endnote>
  <w:endnote w:type="continuationSeparator" w:id="0">
    <w:p w14:paraId="0961043D" w14:textId="77777777" w:rsidR="002451C6" w:rsidRDefault="002451C6" w:rsidP="00BF4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65ADC" w14:textId="77777777" w:rsidR="002451C6" w:rsidRDefault="002451C6" w:rsidP="00BF4914">
      <w:pPr>
        <w:spacing w:after="0" w:line="240" w:lineRule="auto"/>
      </w:pPr>
      <w:r>
        <w:separator/>
      </w:r>
    </w:p>
  </w:footnote>
  <w:footnote w:type="continuationSeparator" w:id="0">
    <w:p w14:paraId="7315AE21" w14:textId="77777777" w:rsidR="002451C6" w:rsidRDefault="002451C6" w:rsidP="00BF4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1565444"/>
    </w:sdtPr>
    <w:sdtEndPr/>
    <w:sdtContent>
      <w:p w14:paraId="720B4C14" w14:textId="5CF1B80E" w:rsidR="00BF4914" w:rsidRDefault="00F708FE">
        <w:pPr>
          <w:pStyle w:val="a3"/>
          <w:jc w:val="center"/>
        </w:pPr>
        <w:r>
          <w:fldChar w:fldCharType="begin"/>
        </w:r>
        <w:r w:rsidR="00BF4914">
          <w:instrText>PAGE   \* MERGEFORMAT</w:instrText>
        </w:r>
        <w:r>
          <w:fldChar w:fldCharType="separate"/>
        </w:r>
        <w:r w:rsidR="00EB10BD">
          <w:rPr>
            <w:noProof/>
          </w:rPr>
          <w:t>4</w:t>
        </w:r>
        <w:r>
          <w:fldChar w:fldCharType="end"/>
        </w:r>
      </w:p>
    </w:sdtContent>
  </w:sdt>
  <w:p w14:paraId="36728A03" w14:textId="77777777" w:rsidR="00BF4914" w:rsidRDefault="00BF49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B6716"/>
    <w:multiLevelType w:val="hybridMultilevel"/>
    <w:tmpl w:val="EA5661B4"/>
    <w:lvl w:ilvl="0" w:tplc="D530309C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8D17527"/>
    <w:multiLevelType w:val="hybridMultilevel"/>
    <w:tmpl w:val="9A925B12"/>
    <w:lvl w:ilvl="0" w:tplc="EC56686E">
      <w:start w:val="1"/>
      <w:numFmt w:val="decimal"/>
      <w:lvlText w:val="%1)"/>
      <w:lvlJc w:val="left"/>
      <w:pPr>
        <w:ind w:left="927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2D"/>
    <w:rsid w:val="000025FB"/>
    <w:rsid w:val="00002A30"/>
    <w:rsid w:val="00002BA2"/>
    <w:rsid w:val="000037F8"/>
    <w:rsid w:val="00010140"/>
    <w:rsid w:val="00010B61"/>
    <w:rsid w:val="00011724"/>
    <w:rsid w:val="0001234C"/>
    <w:rsid w:val="00012B3D"/>
    <w:rsid w:val="00013CA7"/>
    <w:rsid w:val="00015075"/>
    <w:rsid w:val="000209A8"/>
    <w:rsid w:val="0002163B"/>
    <w:rsid w:val="00023CF2"/>
    <w:rsid w:val="000245D1"/>
    <w:rsid w:val="00024B08"/>
    <w:rsid w:val="00025182"/>
    <w:rsid w:val="00026D38"/>
    <w:rsid w:val="00027E33"/>
    <w:rsid w:val="00031734"/>
    <w:rsid w:val="000327CA"/>
    <w:rsid w:val="000344D6"/>
    <w:rsid w:val="00034DC6"/>
    <w:rsid w:val="00035293"/>
    <w:rsid w:val="000370F2"/>
    <w:rsid w:val="000423B4"/>
    <w:rsid w:val="00042825"/>
    <w:rsid w:val="00043797"/>
    <w:rsid w:val="00043A6A"/>
    <w:rsid w:val="000440DF"/>
    <w:rsid w:val="000443BE"/>
    <w:rsid w:val="00044D7E"/>
    <w:rsid w:val="00044E78"/>
    <w:rsid w:val="000456BC"/>
    <w:rsid w:val="00050343"/>
    <w:rsid w:val="00051A45"/>
    <w:rsid w:val="000537D9"/>
    <w:rsid w:val="00054A66"/>
    <w:rsid w:val="0005565E"/>
    <w:rsid w:val="00060BA2"/>
    <w:rsid w:val="00061BAD"/>
    <w:rsid w:val="00061E74"/>
    <w:rsid w:val="0006590B"/>
    <w:rsid w:val="0007034E"/>
    <w:rsid w:val="000703BC"/>
    <w:rsid w:val="000709BE"/>
    <w:rsid w:val="00072D38"/>
    <w:rsid w:val="000732E9"/>
    <w:rsid w:val="00073B12"/>
    <w:rsid w:val="00073DEA"/>
    <w:rsid w:val="00074129"/>
    <w:rsid w:val="00080772"/>
    <w:rsid w:val="000815C7"/>
    <w:rsid w:val="00081D9A"/>
    <w:rsid w:val="00082A5A"/>
    <w:rsid w:val="00083434"/>
    <w:rsid w:val="000838B2"/>
    <w:rsid w:val="00084DF7"/>
    <w:rsid w:val="000850EA"/>
    <w:rsid w:val="0008642E"/>
    <w:rsid w:val="00086F3E"/>
    <w:rsid w:val="000870B8"/>
    <w:rsid w:val="00087760"/>
    <w:rsid w:val="000877AE"/>
    <w:rsid w:val="000945DA"/>
    <w:rsid w:val="00095847"/>
    <w:rsid w:val="00095DDE"/>
    <w:rsid w:val="00096E28"/>
    <w:rsid w:val="00097D6C"/>
    <w:rsid w:val="000A1ED4"/>
    <w:rsid w:val="000A27F9"/>
    <w:rsid w:val="000A3252"/>
    <w:rsid w:val="000A49AA"/>
    <w:rsid w:val="000A587E"/>
    <w:rsid w:val="000A6E7B"/>
    <w:rsid w:val="000B1958"/>
    <w:rsid w:val="000B1BA1"/>
    <w:rsid w:val="000B27C3"/>
    <w:rsid w:val="000B38C1"/>
    <w:rsid w:val="000B561D"/>
    <w:rsid w:val="000B64D7"/>
    <w:rsid w:val="000B6AE0"/>
    <w:rsid w:val="000B6B5B"/>
    <w:rsid w:val="000B73A0"/>
    <w:rsid w:val="000C22D6"/>
    <w:rsid w:val="000C2C42"/>
    <w:rsid w:val="000C3295"/>
    <w:rsid w:val="000C623F"/>
    <w:rsid w:val="000C63A0"/>
    <w:rsid w:val="000D03FE"/>
    <w:rsid w:val="000D208B"/>
    <w:rsid w:val="000D55D6"/>
    <w:rsid w:val="000D5810"/>
    <w:rsid w:val="000D5C9C"/>
    <w:rsid w:val="000D6A0E"/>
    <w:rsid w:val="000D7559"/>
    <w:rsid w:val="000E0608"/>
    <w:rsid w:val="000E0BD5"/>
    <w:rsid w:val="000E147B"/>
    <w:rsid w:val="000E2D6A"/>
    <w:rsid w:val="000E389E"/>
    <w:rsid w:val="000E3C6E"/>
    <w:rsid w:val="000E3E67"/>
    <w:rsid w:val="000E61BF"/>
    <w:rsid w:val="000E68BC"/>
    <w:rsid w:val="000F0DB6"/>
    <w:rsid w:val="000F2E3C"/>
    <w:rsid w:val="000F4F03"/>
    <w:rsid w:val="000F5F87"/>
    <w:rsid w:val="00100BDE"/>
    <w:rsid w:val="00102308"/>
    <w:rsid w:val="001029A6"/>
    <w:rsid w:val="001031FB"/>
    <w:rsid w:val="00104035"/>
    <w:rsid w:val="0010463A"/>
    <w:rsid w:val="001062A6"/>
    <w:rsid w:val="00106CA3"/>
    <w:rsid w:val="00110AAA"/>
    <w:rsid w:val="00110ABD"/>
    <w:rsid w:val="001125C2"/>
    <w:rsid w:val="001137BC"/>
    <w:rsid w:val="001213C3"/>
    <w:rsid w:val="001217C3"/>
    <w:rsid w:val="0012194E"/>
    <w:rsid w:val="00122062"/>
    <w:rsid w:val="001241BA"/>
    <w:rsid w:val="001249FC"/>
    <w:rsid w:val="0013055D"/>
    <w:rsid w:val="00135B99"/>
    <w:rsid w:val="0013628C"/>
    <w:rsid w:val="001374C4"/>
    <w:rsid w:val="00137540"/>
    <w:rsid w:val="001404EB"/>
    <w:rsid w:val="00140AF1"/>
    <w:rsid w:val="00140C7A"/>
    <w:rsid w:val="00145D87"/>
    <w:rsid w:val="00147349"/>
    <w:rsid w:val="00147B58"/>
    <w:rsid w:val="00147E7E"/>
    <w:rsid w:val="00150193"/>
    <w:rsid w:val="001515D6"/>
    <w:rsid w:val="001521BC"/>
    <w:rsid w:val="00152657"/>
    <w:rsid w:val="00153051"/>
    <w:rsid w:val="00157269"/>
    <w:rsid w:val="001572E4"/>
    <w:rsid w:val="00161A3B"/>
    <w:rsid w:val="0016334F"/>
    <w:rsid w:val="001648F2"/>
    <w:rsid w:val="00166A53"/>
    <w:rsid w:val="0017378A"/>
    <w:rsid w:val="0017465D"/>
    <w:rsid w:val="0017618C"/>
    <w:rsid w:val="001802CF"/>
    <w:rsid w:val="0018085C"/>
    <w:rsid w:val="00182D5F"/>
    <w:rsid w:val="00184465"/>
    <w:rsid w:val="00185AAB"/>
    <w:rsid w:val="0018765C"/>
    <w:rsid w:val="0019018E"/>
    <w:rsid w:val="0019178C"/>
    <w:rsid w:val="00191E33"/>
    <w:rsid w:val="00191F82"/>
    <w:rsid w:val="0019211F"/>
    <w:rsid w:val="001926BB"/>
    <w:rsid w:val="001932C3"/>
    <w:rsid w:val="001A1DF6"/>
    <w:rsid w:val="001A3578"/>
    <w:rsid w:val="001A6000"/>
    <w:rsid w:val="001A679E"/>
    <w:rsid w:val="001A67FC"/>
    <w:rsid w:val="001B0E1B"/>
    <w:rsid w:val="001B1AD0"/>
    <w:rsid w:val="001B2E07"/>
    <w:rsid w:val="001B364C"/>
    <w:rsid w:val="001B412E"/>
    <w:rsid w:val="001B5ABC"/>
    <w:rsid w:val="001B5BC6"/>
    <w:rsid w:val="001B62BD"/>
    <w:rsid w:val="001B642F"/>
    <w:rsid w:val="001C0730"/>
    <w:rsid w:val="001C082E"/>
    <w:rsid w:val="001C1D68"/>
    <w:rsid w:val="001C1E89"/>
    <w:rsid w:val="001C2759"/>
    <w:rsid w:val="001C2A41"/>
    <w:rsid w:val="001C7DDE"/>
    <w:rsid w:val="001D0F49"/>
    <w:rsid w:val="001D1321"/>
    <w:rsid w:val="001D1EB1"/>
    <w:rsid w:val="001D40B9"/>
    <w:rsid w:val="001D4971"/>
    <w:rsid w:val="001D550B"/>
    <w:rsid w:val="001D7149"/>
    <w:rsid w:val="001D7DB2"/>
    <w:rsid w:val="001E0B16"/>
    <w:rsid w:val="001E22E1"/>
    <w:rsid w:val="001E2751"/>
    <w:rsid w:val="001E3720"/>
    <w:rsid w:val="001E4026"/>
    <w:rsid w:val="001E6829"/>
    <w:rsid w:val="001E7B62"/>
    <w:rsid w:val="001F24B1"/>
    <w:rsid w:val="001F287D"/>
    <w:rsid w:val="001F3011"/>
    <w:rsid w:val="001F3112"/>
    <w:rsid w:val="001F34A0"/>
    <w:rsid w:val="001F78FD"/>
    <w:rsid w:val="00200186"/>
    <w:rsid w:val="00201DC7"/>
    <w:rsid w:val="00203401"/>
    <w:rsid w:val="0020395A"/>
    <w:rsid w:val="00205C46"/>
    <w:rsid w:val="00211B29"/>
    <w:rsid w:val="00211C8F"/>
    <w:rsid w:val="002126AD"/>
    <w:rsid w:val="00212728"/>
    <w:rsid w:val="002139BA"/>
    <w:rsid w:val="00213A34"/>
    <w:rsid w:val="002140B6"/>
    <w:rsid w:val="002168E1"/>
    <w:rsid w:val="00221802"/>
    <w:rsid w:val="00221F23"/>
    <w:rsid w:val="00225B02"/>
    <w:rsid w:val="00225E0D"/>
    <w:rsid w:val="00227091"/>
    <w:rsid w:val="00227A30"/>
    <w:rsid w:val="00230114"/>
    <w:rsid w:val="00230839"/>
    <w:rsid w:val="002309C4"/>
    <w:rsid w:val="00230E38"/>
    <w:rsid w:val="00230FEB"/>
    <w:rsid w:val="0023110D"/>
    <w:rsid w:val="002313F3"/>
    <w:rsid w:val="00233BF0"/>
    <w:rsid w:val="00236E9E"/>
    <w:rsid w:val="00236FBE"/>
    <w:rsid w:val="00236FEE"/>
    <w:rsid w:val="002375CD"/>
    <w:rsid w:val="00240525"/>
    <w:rsid w:val="00241253"/>
    <w:rsid w:val="002417D2"/>
    <w:rsid w:val="00242033"/>
    <w:rsid w:val="002428BE"/>
    <w:rsid w:val="00243059"/>
    <w:rsid w:val="0024309A"/>
    <w:rsid w:val="002451C6"/>
    <w:rsid w:val="002458F1"/>
    <w:rsid w:val="0024709C"/>
    <w:rsid w:val="002501CC"/>
    <w:rsid w:val="00251138"/>
    <w:rsid w:val="0025324D"/>
    <w:rsid w:val="00253479"/>
    <w:rsid w:val="0025438F"/>
    <w:rsid w:val="00255C2B"/>
    <w:rsid w:val="00255DC2"/>
    <w:rsid w:val="00260905"/>
    <w:rsid w:val="00261B5F"/>
    <w:rsid w:val="0026507C"/>
    <w:rsid w:val="002651CC"/>
    <w:rsid w:val="0026641D"/>
    <w:rsid w:val="0027011C"/>
    <w:rsid w:val="00271BE1"/>
    <w:rsid w:val="00272308"/>
    <w:rsid w:val="002729FD"/>
    <w:rsid w:val="00273E2B"/>
    <w:rsid w:val="00274F5F"/>
    <w:rsid w:val="00275E91"/>
    <w:rsid w:val="0027609A"/>
    <w:rsid w:val="00276890"/>
    <w:rsid w:val="00280405"/>
    <w:rsid w:val="0028099C"/>
    <w:rsid w:val="00282AE6"/>
    <w:rsid w:val="00283D02"/>
    <w:rsid w:val="002848C8"/>
    <w:rsid w:val="00285417"/>
    <w:rsid w:val="0028602C"/>
    <w:rsid w:val="002860CC"/>
    <w:rsid w:val="0028651C"/>
    <w:rsid w:val="0028771F"/>
    <w:rsid w:val="00290BF1"/>
    <w:rsid w:val="0029184B"/>
    <w:rsid w:val="002932D8"/>
    <w:rsid w:val="00294305"/>
    <w:rsid w:val="00294611"/>
    <w:rsid w:val="00296444"/>
    <w:rsid w:val="0029710B"/>
    <w:rsid w:val="00297976"/>
    <w:rsid w:val="002A22BF"/>
    <w:rsid w:val="002A6117"/>
    <w:rsid w:val="002A7AC4"/>
    <w:rsid w:val="002B056E"/>
    <w:rsid w:val="002B1D8A"/>
    <w:rsid w:val="002B21E8"/>
    <w:rsid w:val="002B3AD9"/>
    <w:rsid w:val="002B4F46"/>
    <w:rsid w:val="002C0857"/>
    <w:rsid w:val="002C0AFE"/>
    <w:rsid w:val="002C13B1"/>
    <w:rsid w:val="002C1A1B"/>
    <w:rsid w:val="002C2358"/>
    <w:rsid w:val="002C4636"/>
    <w:rsid w:val="002C486A"/>
    <w:rsid w:val="002D167F"/>
    <w:rsid w:val="002D3570"/>
    <w:rsid w:val="002D5A93"/>
    <w:rsid w:val="002D66B0"/>
    <w:rsid w:val="002E0E21"/>
    <w:rsid w:val="002E1EDD"/>
    <w:rsid w:val="002E232B"/>
    <w:rsid w:val="002E24D4"/>
    <w:rsid w:val="002E3B87"/>
    <w:rsid w:val="002E404A"/>
    <w:rsid w:val="002E49B6"/>
    <w:rsid w:val="002E540B"/>
    <w:rsid w:val="002E606E"/>
    <w:rsid w:val="002E6C94"/>
    <w:rsid w:val="002F1C2D"/>
    <w:rsid w:val="002F2BA8"/>
    <w:rsid w:val="002F2C50"/>
    <w:rsid w:val="002F3EA2"/>
    <w:rsid w:val="002F5AAD"/>
    <w:rsid w:val="002F5E4F"/>
    <w:rsid w:val="002F7D7A"/>
    <w:rsid w:val="002F7DB3"/>
    <w:rsid w:val="003001C5"/>
    <w:rsid w:val="0030029F"/>
    <w:rsid w:val="00300613"/>
    <w:rsid w:val="00301980"/>
    <w:rsid w:val="00301FBD"/>
    <w:rsid w:val="00303325"/>
    <w:rsid w:val="003036AF"/>
    <w:rsid w:val="003059B2"/>
    <w:rsid w:val="00307AC3"/>
    <w:rsid w:val="0031028B"/>
    <w:rsid w:val="003105E7"/>
    <w:rsid w:val="00310C2D"/>
    <w:rsid w:val="00311B9A"/>
    <w:rsid w:val="00314AB3"/>
    <w:rsid w:val="00315639"/>
    <w:rsid w:val="00316486"/>
    <w:rsid w:val="0031741D"/>
    <w:rsid w:val="00320F1C"/>
    <w:rsid w:val="003232A1"/>
    <w:rsid w:val="00326E37"/>
    <w:rsid w:val="0033084F"/>
    <w:rsid w:val="003317B6"/>
    <w:rsid w:val="00331BC8"/>
    <w:rsid w:val="00331D60"/>
    <w:rsid w:val="00334D4E"/>
    <w:rsid w:val="0033543C"/>
    <w:rsid w:val="00335884"/>
    <w:rsid w:val="00336EB2"/>
    <w:rsid w:val="00337BE3"/>
    <w:rsid w:val="00340255"/>
    <w:rsid w:val="003402D8"/>
    <w:rsid w:val="00340562"/>
    <w:rsid w:val="00343193"/>
    <w:rsid w:val="00343920"/>
    <w:rsid w:val="003447C8"/>
    <w:rsid w:val="00346E31"/>
    <w:rsid w:val="00347575"/>
    <w:rsid w:val="00347B5D"/>
    <w:rsid w:val="00347F1B"/>
    <w:rsid w:val="0035197D"/>
    <w:rsid w:val="00352937"/>
    <w:rsid w:val="00353B3D"/>
    <w:rsid w:val="00361678"/>
    <w:rsid w:val="0036300E"/>
    <w:rsid w:val="003646CA"/>
    <w:rsid w:val="00364B10"/>
    <w:rsid w:val="00375A97"/>
    <w:rsid w:val="003764E9"/>
    <w:rsid w:val="00376A58"/>
    <w:rsid w:val="003771EE"/>
    <w:rsid w:val="00377258"/>
    <w:rsid w:val="00384439"/>
    <w:rsid w:val="00384BEF"/>
    <w:rsid w:val="00392C22"/>
    <w:rsid w:val="00395DC8"/>
    <w:rsid w:val="003A1C8F"/>
    <w:rsid w:val="003A1E32"/>
    <w:rsid w:val="003A1FF0"/>
    <w:rsid w:val="003A236F"/>
    <w:rsid w:val="003A4B16"/>
    <w:rsid w:val="003A5530"/>
    <w:rsid w:val="003A68E8"/>
    <w:rsid w:val="003A7F45"/>
    <w:rsid w:val="003B04F6"/>
    <w:rsid w:val="003B0F54"/>
    <w:rsid w:val="003B141B"/>
    <w:rsid w:val="003B300C"/>
    <w:rsid w:val="003B40CD"/>
    <w:rsid w:val="003B43B4"/>
    <w:rsid w:val="003B640C"/>
    <w:rsid w:val="003B6F26"/>
    <w:rsid w:val="003B7188"/>
    <w:rsid w:val="003C1590"/>
    <w:rsid w:val="003C7206"/>
    <w:rsid w:val="003D0055"/>
    <w:rsid w:val="003D06D0"/>
    <w:rsid w:val="003D3605"/>
    <w:rsid w:val="003D55C6"/>
    <w:rsid w:val="003D5E2F"/>
    <w:rsid w:val="003E1876"/>
    <w:rsid w:val="003E20F7"/>
    <w:rsid w:val="003E2860"/>
    <w:rsid w:val="003E3522"/>
    <w:rsid w:val="003E392E"/>
    <w:rsid w:val="003E458A"/>
    <w:rsid w:val="003E4CCD"/>
    <w:rsid w:val="003E5F5D"/>
    <w:rsid w:val="003E5F7D"/>
    <w:rsid w:val="003E6444"/>
    <w:rsid w:val="003F0F4C"/>
    <w:rsid w:val="003F133C"/>
    <w:rsid w:val="003F17D4"/>
    <w:rsid w:val="003F198F"/>
    <w:rsid w:val="003F26F7"/>
    <w:rsid w:val="003F4A5D"/>
    <w:rsid w:val="003F4DC9"/>
    <w:rsid w:val="003F71DD"/>
    <w:rsid w:val="0040199D"/>
    <w:rsid w:val="004028F5"/>
    <w:rsid w:val="00402AC9"/>
    <w:rsid w:val="00403DBF"/>
    <w:rsid w:val="004041E0"/>
    <w:rsid w:val="0040469A"/>
    <w:rsid w:val="00404C2B"/>
    <w:rsid w:val="0040628A"/>
    <w:rsid w:val="00406C8B"/>
    <w:rsid w:val="00410A8C"/>
    <w:rsid w:val="00410E90"/>
    <w:rsid w:val="004124F0"/>
    <w:rsid w:val="0041307E"/>
    <w:rsid w:val="00413645"/>
    <w:rsid w:val="0041376D"/>
    <w:rsid w:val="00413F37"/>
    <w:rsid w:val="00414F91"/>
    <w:rsid w:val="00415424"/>
    <w:rsid w:val="004210EC"/>
    <w:rsid w:val="00421623"/>
    <w:rsid w:val="00421F3F"/>
    <w:rsid w:val="00422125"/>
    <w:rsid w:val="00423351"/>
    <w:rsid w:val="00424D99"/>
    <w:rsid w:val="00425D64"/>
    <w:rsid w:val="004311DB"/>
    <w:rsid w:val="00431222"/>
    <w:rsid w:val="00432B53"/>
    <w:rsid w:val="00434BE9"/>
    <w:rsid w:val="00436362"/>
    <w:rsid w:val="00440363"/>
    <w:rsid w:val="004420B0"/>
    <w:rsid w:val="004442A4"/>
    <w:rsid w:val="0044432B"/>
    <w:rsid w:val="0044516E"/>
    <w:rsid w:val="00446CD8"/>
    <w:rsid w:val="0044718D"/>
    <w:rsid w:val="004514FC"/>
    <w:rsid w:val="004515E6"/>
    <w:rsid w:val="0045160B"/>
    <w:rsid w:val="004522CD"/>
    <w:rsid w:val="00453008"/>
    <w:rsid w:val="004536E3"/>
    <w:rsid w:val="00460518"/>
    <w:rsid w:val="00460D73"/>
    <w:rsid w:val="00461494"/>
    <w:rsid w:val="00462F42"/>
    <w:rsid w:val="00464A0F"/>
    <w:rsid w:val="00464DFC"/>
    <w:rsid w:val="00465ED2"/>
    <w:rsid w:val="004673EA"/>
    <w:rsid w:val="00467A57"/>
    <w:rsid w:val="0047152F"/>
    <w:rsid w:val="00472DC5"/>
    <w:rsid w:val="00472F1A"/>
    <w:rsid w:val="00475A9C"/>
    <w:rsid w:val="00475E63"/>
    <w:rsid w:val="00475F7D"/>
    <w:rsid w:val="0048120B"/>
    <w:rsid w:val="00485B69"/>
    <w:rsid w:val="0048606B"/>
    <w:rsid w:val="0049173D"/>
    <w:rsid w:val="004A063E"/>
    <w:rsid w:val="004A2C16"/>
    <w:rsid w:val="004A6D5E"/>
    <w:rsid w:val="004B0035"/>
    <w:rsid w:val="004B1A2E"/>
    <w:rsid w:val="004B1DA4"/>
    <w:rsid w:val="004B2954"/>
    <w:rsid w:val="004B5831"/>
    <w:rsid w:val="004B6125"/>
    <w:rsid w:val="004B73D2"/>
    <w:rsid w:val="004C1D98"/>
    <w:rsid w:val="004C20CE"/>
    <w:rsid w:val="004C2104"/>
    <w:rsid w:val="004C2430"/>
    <w:rsid w:val="004C28C1"/>
    <w:rsid w:val="004C498B"/>
    <w:rsid w:val="004C4C5A"/>
    <w:rsid w:val="004C4FB9"/>
    <w:rsid w:val="004C4FDC"/>
    <w:rsid w:val="004C609D"/>
    <w:rsid w:val="004C7822"/>
    <w:rsid w:val="004D1B5D"/>
    <w:rsid w:val="004D4EBA"/>
    <w:rsid w:val="004D5F9F"/>
    <w:rsid w:val="004D60FC"/>
    <w:rsid w:val="004D67E5"/>
    <w:rsid w:val="004D79A7"/>
    <w:rsid w:val="004D7C63"/>
    <w:rsid w:val="004D7D8D"/>
    <w:rsid w:val="004E4980"/>
    <w:rsid w:val="004E5A89"/>
    <w:rsid w:val="004F0CAE"/>
    <w:rsid w:val="004F0F7E"/>
    <w:rsid w:val="004F21CE"/>
    <w:rsid w:val="004F5265"/>
    <w:rsid w:val="004F6BFE"/>
    <w:rsid w:val="00503029"/>
    <w:rsid w:val="00504E85"/>
    <w:rsid w:val="0051277D"/>
    <w:rsid w:val="005138B2"/>
    <w:rsid w:val="005138DB"/>
    <w:rsid w:val="0051405D"/>
    <w:rsid w:val="00514508"/>
    <w:rsid w:val="00515414"/>
    <w:rsid w:val="00515DE8"/>
    <w:rsid w:val="00516EB2"/>
    <w:rsid w:val="005178A0"/>
    <w:rsid w:val="00524099"/>
    <w:rsid w:val="00524CC8"/>
    <w:rsid w:val="00524DF0"/>
    <w:rsid w:val="00527011"/>
    <w:rsid w:val="0053431C"/>
    <w:rsid w:val="00540D86"/>
    <w:rsid w:val="00541B45"/>
    <w:rsid w:val="0054266F"/>
    <w:rsid w:val="00545F5D"/>
    <w:rsid w:val="00547ACA"/>
    <w:rsid w:val="005529D5"/>
    <w:rsid w:val="005541B9"/>
    <w:rsid w:val="0055559D"/>
    <w:rsid w:val="0055580F"/>
    <w:rsid w:val="005559DF"/>
    <w:rsid w:val="0055646E"/>
    <w:rsid w:val="0055750D"/>
    <w:rsid w:val="005612D3"/>
    <w:rsid w:val="00564A9F"/>
    <w:rsid w:val="0056569F"/>
    <w:rsid w:val="00565763"/>
    <w:rsid w:val="005673AD"/>
    <w:rsid w:val="0057043A"/>
    <w:rsid w:val="0057076C"/>
    <w:rsid w:val="00572DB4"/>
    <w:rsid w:val="00575F10"/>
    <w:rsid w:val="00575FC1"/>
    <w:rsid w:val="00576679"/>
    <w:rsid w:val="00577BAB"/>
    <w:rsid w:val="00577C22"/>
    <w:rsid w:val="005832D9"/>
    <w:rsid w:val="005844A8"/>
    <w:rsid w:val="00584D59"/>
    <w:rsid w:val="00587169"/>
    <w:rsid w:val="00587712"/>
    <w:rsid w:val="0059128F"/>
    <w:rsid w:val="005922C3"/>
    <w:rsid w:val="005923D7"/>
    <w:rsid w:val="00592FC6"/>
    <w:rsid w:val="005938F9"/>
    <w:rsid w:val="00594134"/>
    <w:rsid w:val="005952C8"/>
    <w:rsid w:val="0059648B"/>
    <w:rsid w:val="00596600"/>
    <w:rsid w:val="00597FCA"/>
    <w:rsid w:val="005A06B4"/>
    <w:rsid w:val="005A14D1"/>
    <w:rsid w:val="005A4A83"/>
    <w:rsid w:val="005A526E"/>
    <w:rsid w:val="005A5A6A"/>
    <w:rsid w:val="005A5AE6"/>
    <w:rsid w:val="005A646D"/>
    <w:rsid w:val="005A6AC2"/>
    <w:rsid w:val="005B0A6D"/>
    <w:rsid w:val="005B0DDD"/>
    <w:rsid w:val="005B0E91"/>
    <w:rsid w:val="005B1713"/>
    <w:rsid w:val="005B3D69"/>
    <w:rsid w:val="005B4426"/>
    <w:rsid w:val="005B509E"/>
    <w:rsid w:val="005C002E"/>
    <w:rsid w:val="005C00CF"/>
    <w:rsid w:val="005C5E27"/>
    <w:rsid w:val="005C77D0"/>
    <w:rsid w:val="005D2811"/>
    <w:rsid w:val="005D2AFD"/>
    <w:rsid w:val="005D3301"/>
    <w:rsid w:val="005D7C8D"/>
    <w:rsid w:val="005E00FF"/>
    <w:rsid w:val="005E334F"/>
    <w:rsid w:val="005E36D6"/>
    <w:rsid w:val="005E58E3"/>
    <w:rsid w:val="005E792B"/>
    <w:rsid w:val="005F021A"/>
    <w:rsid w:val="005F3C6D"/>
    <w:rsid w:val="005F5C66"/>
    <w:rsid w:val="005F5D78"/>
    <w:rsid w:val="005F5E2B"/>
    <w:rsid w:val="006007DD"/>
    <w:rsid w:val="0060116A"/>
    <w:rsid w:val="006011D9"/>
    <w:rsid w:val="00602758"/>
    <w:rsid w:val="00603C83"/>
    <w:rsid w:val="00603EB4"/>
    <w:rsid w:val="00603EB9"/>
    <w:rsid w:val="00604718"/>
    <w:rsid w:val="00604734"/>
    <w:rsid w:val="00606EAA"/>
    <w:rsid w:val="0061003C"/>
    <w:rsid w:val="006104D0"/>
    <w:rsid w:val="00611525"/>
    <w:rsid w:val="006120A3"/>
    <w:rsid w:val="00613B70"/>
    <w:rsid w:val="006166FB"/>
    <w:rsid w:val="006224C0"/>
    <w:rsid w:val="00623B92"/>
    <w:rsid w:val="00626930"/>
    <w:rsid w:val="00627955"/>
    <w:rsid w:val="0062797D"/>
    <w:rsid w:val="00630310"/>
    <w:rsid w:val="006304AB"/>
    <w:rsid w:val="006305CC"/>
    <w:rsid w:val="0063115D"/>
    <w:rsid w:val="00635CE8"/>
    <w:rsid w:val="00640A51"/>
    <w:rsid w:val="00641320"/>
    <w:rsid w:val="006414BC"/>
    <w:rsid w:val="006419DA"/>
    <w:rsid w:val="00641B71"/>
    <w:rsid w:val="00641CB5"/>
    <w:rsid w:val="00642151"/>
    <w:rsid w:val="00642BF1"/>
    <w:rsid w:val="00645450"/>
    <w:rsid w:val="00646348"/>
    <w:rsid w:val="006468CF"/>
    <w:rsid w:val="006470BE"/>
    <w:rsid w:val="00647993"/>
    <w:rsid w:val="00647DAE"/>
    <w:rsid w:val="00650DA3"/>
    <w:rsid w:val="00651197"/>
    <w:rsid w:val="006516E9"/>
    <w:rsid w:val="00651CC9"/>
    <w:rsid w:val="00653599"/>
    <w:rsid w:val="006536E4"/>
    <w:rsid w:val="00655967"/>
    <w:rsid w:val="00655CAF"/>
    <w:rsid w:val="006576D3"/>
    <w:rsid w:val="00661FC2"/>
    <w:rsid w:val="00665A08"/>
    <w:rsid w:val="006665B2"/>
    <w:rsid w:val="00667065"/>
    <w:rsid w:val="006675AB"/>
    <w:rsid w:val="00670908"/>
    <w:rsid w:val="006715DF"/>
    <w:rsid w:val="006725A3"/>
    <w:rsid w:val="00672727"/>
    <w:rsid w:val="00673481"/>
    <w:rsid w:val="0068272B"/>
    <w:rsid w:val="00684301"/>
    <w:rsid w:val="00685E08"/>
    <w:rsid w:val="00685FE1"/>
    <w:rsid w:val="006928B8"/>
    <w:rsid w:val="00692C27"/>
    <w:rsid w:val="006936BE"/>
    <w:rsid w:val="00694E66"/>
    <w:rsid w:val="006954F5"/>
    <w:rsid w:val="00696896"/>
    <w:rsid w:val="00696E97"/>
    <w:rsid w:val="00696F61"/>
    <w:rsid w:val="0069798C"/>
    <w:rsid w:val="006A14D5"/>
    <w:rsid w:val="006A27E0"/>
    <w:rsid w:val="006A3372"/>
    <w:rsid w:val="006A3597"/>
    <w:rsid w:val="006A3B7F"/>
    <w:rsid w:val="006A3BFD"/>
    <w:rsid w:val="006A428D"/>
    <w:rsid w:val="006A4693"/>
    <w:rsid w:val="006A65A5"/>
    <w:rsid w:val="006A6B35"/>
    <w:rsid w:val="006A7507"/>
    <w:rsid w:val="006B1979"/>
    <w:rsid w:val="006B2111"/>
    <w:rsid w:val="006B27A5"/>
    <w:rsid w:val="006B2B5A"/>
    <w:rsid w:val="006B3FB1"/>
    <w:rsid w:val="006B62CF"/>
    <w:rsid w:val="006B64FF"/>
    <w:rsid w:val="006C08DC"/>
    <w:rsid w:val="006C0F34"/>
    <w:rsid w:val="006C451E"/>
    <w:rsid w:val="006C518D"/>
    <w:rsid w:val="006C7113"/>
    <w:rsid w:val="006D3DF8"/>
    <w:rsid w:val="006D65C4"/>
    <w:rsid w:val="006D68C5"/>
    <w:rsid w:val="006D6982"/>
    <w:rsid w:val="006E117B"/>
    <w:rsid w:val="006E193F"/>
    <w:rsid w:val="006E1F1B"/>
    <w:rsid w:val="006E3568"/>
    <w:rsid w:val="006F0CE9"/>
    <w:rsid w:val="006F2391"/>
    <w:rsid w:val="006F4396"/>
    <w:rsid w:val="007009AF"/>
    <w:rsid w:val="00702095"/>
    <w:rsid w:val="00702145"/>
    <w:rsid w:val="00702453"/>
    <w:rsid w:val="00703531"/>
    <w:rsid w:val="00703A6D"/>
    <w:rsid w:val="00704A7B"/>
    <w:rsid w:val="007101EE"/>
    <w:rsid w:val="00712595"/>
    <w:rsid w:val="00713374"/>
    <w:rsid w:val="00714551"/>
    <w:rsid w:val="00714904"/>
    <w:rsid w:val="007170A1"/>
    <w:rsid w:val="007257C8"/>
    <w:rsid w:val="007267C2"/>
    <w:rsid w:val="00726CA9"/>
    <w:rsid w:val="00726D58"/>
    <w:rsid w:val="00727ACF"/>
    <w:rsid w:val="00731E24"/>
    <w:rsid w:val="007332B8"/>
    <w:rsid w:val="00735208"/>
    <w:rsid w:val="00737342"/>
    <w:rsid w:val="00740D29"/>
    <w:rsid w:val="007437DC"/>
    <w:rsid w:val="00745022"/>
    <w:rsid w:val="00746933"/>
    <w:rsid w:val="0074708A"/>
    <w:rsid w:val="007476BE"/>
    <w:rsid w:val="00747980"/>
    <w:rsid w:val="00755345"/>
    <w:rsid w:val="00755D9E"/>
    <w:rsid w:val="00757F50"/>
    <w:rsid w:val="0076081D"/>
    <w:rsid w:val="00761D27"/>
    <w:rsid w:val="00762BC6"/>
    <w:rsid w:val="00765D14"/>
    <w:rsid w:val="0076717C"/>
    <w:rsid w:val="00771190"/>
    <w:rsid w:val="007715CB"/>
    <w:rsid w:val="007723DE"/>
    <w:rsid w:val="00775B9F"/>
    <w:rsid w:val="00776D82"/>
    <w:rsid w:val="0078150B"/>
    <w:rsid w:val="007827E1"/>
    <w:rsid w:val="00783FE2"/>
    <w:rsid w:val="0078699C"/>
    <w:rsid w:val="0079175F"/>
    <w:rsid w:val="00791F27"/>
    <w:rsid w:val="007927F2"/>
    <w:rsid w:val="00793BE6"/>
    <w:rsid w:val="007972C2"/>
    <w:rsid w:val="00797717"/>
    <w:rsid w:val="007A0317"/>
    <w:rsid w:val="007A1725"/>
    <w:rsid w:val="007A1838"/>
    <w:rsid w:val="007A1F15"/>
    <w:rsid w:val="007A293E"/>
    <w:rsid w:val="007A3100"/>
    <w:rsid w:val="007A34A3"/>
    <w:rsid w:val="007A41FA"/>
    <w:rsid w:val="007A449F"/>
    <w:rsid w:val="007A5F8A"/>
    <w:rsid w:val="007A7C75"/>
    <w:rsid w:val="007B0549"/>
    <w:rsid w:val="007B1C65"/>
    <w:rsid w:val="007B5F71"/>
    <w:rsid w:val="007B61DB"/>
    <w:rsid w:val="007B6762"/>
    <w:rsid w:val="007B67E4"/>
    <w:rsid w:val="007B798D"/>
    <w:rsid w:val="007B7AD1"/>
    <w:rsid w:val="007B7FCF"/>
    <w:rsid w:val="007C0943"/>
    <w:rsid w:val="007C3336"/>
    <w:rsid w:val="007C739A"/>
    <w:rsid w:val="007C7B83"/>
    <w:rsid w:val="007D29A5"/>
    <w:rsid w:val="007D4537"/>
    <w:rsid w:val="007D5945"/>
    <w:rsid w:val="007D6380"/>
    <w:rsid w:val="007D7DB1"/>
    <w:rsid w:val="007E1C44"/>
    <w:rsid w:val="007E1E8F"/>
    <w:rsid w:val="007E2346"/>
    <w:rsid w:val="007E3265"/>
    <w:rsid w:val="007E415E"/>
    <w:rsid w:val="007E5E41"/>
    <w:rsid w:val="007E61A8"/>
    <w:rsid w:val="007E77AA"/>
    <w:rsid w:val="007F19F3"/>
    <w:rsid w:val="007F1FD9"/>
    <w:rsid w:val="007F336B"/>
    <w:rsid w:val="007F3B3A"/>
    <w:rsid w:val="007F5815"/>
    <w:rsid w:val="007F7606"/>
    <w:rsid w:val="007F7A2C"/>
    <w:rsid w:val="00803591"/>
    <w:rsid w:val="008042DB"/>
    <w:rsid w:val="008062B9"/>
    <w:rsid w:val="00807143"/>
    <w:rsid w:val="00811CB2"/>
    <w:rsid w:val="00813D43"/>
    <w:rsid w:val="00813FCC"/>
    <w:rsid w:val="00816061"/>
    <w:rsid w:val="008161B3"/>
    <w:rsid w:val="00816A40"/>
    <w:rsid w:val="00816D61"/>
    <w:rsid w:val="008178F6"/>
    <w:rsid w:val="0082067C"/>
    <w:rsid w:val="008231B0"/>
    <w:rsid w:val="00824B3D"/>
    <w:rsid w:val="00826811"/>
    <w:rsid w:val="00827138"/>
    <w:rsid w:val="0082721E"/>
    <w:rsid w:val="00830319"/>
    <w:rsid w:val="00830F9A"/>
    <w:rsid w:val="008316DC"/>
    <w:rsid w:val="0083185C"/>
    <w:rsid w:val="00832CB8"/>
    <w:rsid w:val="00833126"/>
    <w:rsid w:val="00834473"/>
    <w:rsid w:val="00834E0E"/>
    <w:rsid w:val="008420AE"/>
    <w:rsid w:val="008435E1"/>
    <w:rsid w:val="00843FC8"/>
    <w:rsid w:val="008457A6"/>
    <w:rsid w:val="00845F23"/>
    <w:rsid w:val="00846508"/>
    <w:rsid w:val="008506C7"/>
    <w:rsid w:val="008522FA"/>
    <w:rsid w:val="00852D60"/>
    <w:rsid w:val="00854EB9"/>
    <w:rsid w:val="00856CF4"/>
    <w:rsid w:val="00861CE2"/>
    <w:rsid w:val="00863B26"/>
    <w:rsid w:val="00865FCB"/>
    <w:rsid w:val="00866529"/>
    <w:rsid w:val="008673FF"/>
    <w:rsid w:val="00873A41"/>
    <w:rsid w:val="00877000"/>
    <w:rsid w:val="0088099F"/>
    <w:rsid w:val="00883607"/>
    <w:rsid w:val="00883802"/>
    <w:rsid w:val="00884022"/>
    <w:rsid w:val="00887548"/>
    <w:rsid w:val="00891469"/>
    <w:rsid w:val="00891BB2"/>
    <w:rsid w:val="008922BD"/>
    <w:rsid w:val="00892CD3"/>
    <w:rsid w:val="00893689"/>
    <w:rsid w:val="00893E51"/>
    <w:rsid w:val="0089600F"/>
    <w:rsid w:val="008A1E1B"/>
    <w:rsid w:val="008A2997"/>
    <w:rsid w:val="008A33F9"/>
    <w:rsid w:val="008A3472"/>
    <w:rsid w:val="008A3916"/>
    <w:rsid w:val="008A6AC7"/>
    <w:rsid w:val="008A7FBA"/>
    <w:rsid w:val="008B1F94"/>
    <w:rsid w:val="008C14EC"/>
    <w:rsid w:val="008C1A23"/>
    <w:rsid w:val="008C1D33"/>
    <w:rsid w:val="008C2189"/>
    <w:rsid w:val="008C2956"/>
    <w:rsid w:val="008C2AE8"/>
    <w:rsid w:val="008C2C5D"/>
    <w:rsid w:val="008C5617"/>
    <w:rsid w:val="008C64DB"/>
    <w:rsid w:val="008C7C9E"/>
    <w:rsid w:val="008D0DA2"/>
    <w:rsid w:val="008D37E6"/>
    <w:rsid w:val="008D56EB"/>
    <w:rsid w:val="008D6120"/>
    <w:rsid w:val="008D690B"/>
    <w:rsid w:val="008D6D65"/>
    <w:rsid w:val="008E180A"/>
    <w:rsid w:val="008E2D0C"/>
    <w:rsid w:val="008E3902"/>
    <w:rsid w:val="008E7128"/>
    <w:rsid w:val="008F3BF3"/>
    <w:rsid w:val="008F3FBC"/>
    <w:rsid w:val="008F5167"/>
    <w:rsid w:val="008F518B"/>
    <w:rsid w:val="008F6848"/>
    <w:rsid w:val="00900A2F"/>
    <w:rsid w:val="00900B60"/>
    <w:rsid w:val="00902031"/>
    <w:rsid w:val="009023F4"/>
    <w:rsid w:val="009030CA"/>
    <w:rsid w:val="009034C1"/>
    <w:rsid w:val="009034CF"/>
    <w:rsid w:val="0090413A"/>
    <w:rsid w:val="00907226"/>
    <w:rsid w:val="00911B34"/>
    <w:rsid w:val="00911E1F"/>
    <w:rsid w:val="00912679"/>
    <w:rsid w:val="00912920"/>
    <w:rsid w:val="00913275"/>
    <w:rsid w:val="00914814"/>
    <w:rsid w:val="00916F8F"/>
    <w:rsid w:val="00916FA7"/>
    <w:rsid w:val="00917119"/>
    <w:rsid w:val="0091753C"/>
    <w:rsid w:val="009205A3"/>
    <w:rsid w:val="0092110E"/>
    <w:rsid w:val="00921B41"/>
    <w:rsid w:val="00921E6E"/>
    <w:rsid w:val="00922D20"/>
    <w:rsid w:val="00923BAF"/>
    <w:rsid w:val="0092717A"/>
    <w:rsid w:val="009324B2"/>
    <w:rsid w:val="00933259"/>
    <w:rsid w:val="00934C15"/>
    <w:rsid w:val="0094001C"/>
    <w:rsid w:val="00940EE2"/>
    <w:rsid w:val="009410BD"/>
    <w:rsid w:val="00941B0C"/>
    <w:rsid w:val="009423A1"/>
    <w:rsid w:val="00942B01"/>
    <w:rsid w:val="00945C9C"/>
    <w:rsid w:val="009462A6"/>
    <w:rsid w:val="009464AB"/>
    <w:rsid w:val="009476A6"/>
    <w:rsid w:val="00947C26"/>
    <w:rsid w:val="00950FCC"/>
    <w:rsid w:val="009537B8"/>
    <w:rsid w:val="009539C3"/>
    <w:rsid w:val="00953C60"/>
    <w:rsid w:val="00954A55"/>
    <w:rsid w:val="00960B8D"/>
    <w:rsid w:val="00960EBE"/>
    <w:rsid w:val="0096129B"/>
    <w:rsid w:val="00961C94"/>
    <w:rsid w:val="0096482D"/>
    <w:rsid w:val="00964C0C"/>
    <w:rsid w:val="00966779"/>
    <w:rsid w:val="00967841"/>
    <w:rsid w:val="00970BE1"/>
    <w:rsid w:val="0097105E"/>
    <w:rsid w:val="00971436"/>
    <w:rsid w:val="00971A89"/>
    <w:rsid w:val="00976068"/>
    <w:rsid w:val="00977715"/>
    <w:rsid w:val="00983B8E"/>
    <w:rsid w:val="00983BDC"/>
    <w:rsid w:val="00984E22"/>
    <w:rsid w:val="00985AB6"/>
    <w:rsid w:val="00985F07"/>
    <w:rsid w:val="00990DF3"/>
    <w:rsid w:val="0099253A"/>
    <w:rsid w:val="00993EDA"/>
    <w:rsid w:val="009964DF"/>
    <w:rsid w:val="00996E64"/>
    <w:rsid w:val="009A1680"/>
    <w:rsid w:val="009A1BF6"/>
    <w:rsid w:val="009A4125"/>
    <w:rsid w:val="009A41AD"/>
    <w:rsid w:val="009A464F"/>
    <w:rsid w:val="009A5EF7"/>
    <w:rsid w:val="009A6239"/>
    <w:rsid w:val="009A62AD"/>
    <w:rsid w:val="009A6B5A"/>
    <w:rsid w:val="009A7EBF"/>
    <w:rsid w:val="009B0B6B"/>
    <w:rsid w:val="009B1414"/>
    <w:rsid w:val="009B79CF"/>
    <w:rsid w:val="009C0A05"/>
    <w:rsid w:val="009C311A"/>
    <w:rsid w:val="009C4202"/>
    <w:rsid w:val="009C4300"/>
    <w:rsid w:val="009C48F6"/>
    <w:rsid w:val="009C5FF9"/>
    <w:rsid w:val="009C6535"/>
    <w:rsid w:val="009D07C8"/>
    <w:rsid w:val="009D139B"/>
    <w:rsid w:val="009D1837"/>
    <w:rsid w:val="009D3090"/>
    <w:rsid w:val="009D39F2"/>
    <w:rsid w:val="009D4B9D"/>
    <w:rsid w:val="009E0490"/>
    <w:rsid w:val="009E258C"/>
    <w:rsid w:val="009E25EC"/>
    <w:rsid w:val="009E2657"/>
    <w:rsid w:val="009E6E32"/>
    <w:rsid w:val="009F3968"/>
    <w:rsid w:val="009F3C3B"/>
    <w:rsid w:val="009F3FBA"/>
    <w:rsid w:val="009F7EF8"/>
    <w:rsid w:val="00A00980"/>
    <w:rsid w:val="00A00C93"/>
    <w:rsid w:val="00A015BE"/>
    <w:rsid w:val="00A04BBC"/>
    <w:rsid w:val="00A05159"/>
    <w:rsid w:val="00A10928"/>
    <w:rsid w:val="00A10DB0"/>
    <w:rsid w:val="00A11525"/>
    <w:rsid w:val="00A116E4"/>
    <w:rsid w:val="00A124F7"/>
    <w:rsid w:val="00A14F22"/>
    <w:rsid w:val="00A16E46"/>
    <w:rsid w:val="00A20BD1"/>
    <w:rsid w:val="00A25B53"/>
    <w:rsid w:val="00A30CF9"/>
    <w:rsid w:val="00A3116D"/>
    <w:rsid w:val="00A3236C"/>
    <w:rsid w:val="00A3292A"/>
    <w:rsid w:val="00A33169"/>
    <w:rsid w:val="00A3389B"/>
    <w:rsid w:val="00A36F77"/>
    <w:rsid w:val="00A41A4B"/>
    <w:rsid w:val="00A4246C"/>
    <w:rsid w:val="00A446A1"/>
    <w:rsid w:val="00A45CF6"/>
    <w:rsid w:val="00A4623F"/>
    <w:rsid w:val="00A47837"/>
    <w:rsid w:val="00A4783D"/>
    <w:rsid w:val="00A506A4"/>
    <w:rsid w:val="00A50CB8"/>
    <w:rsid w:val="00A510CD"/>
    <w:rsid w:val="00A514F0"/>
    <w:rsid w:val="00A51710"/>
    <w:rsid w:val="00A52801"/>
    <w:rsid w:val="00A54A00"/>
    <w:rsid w:val="00A571EF"/>
    <w:rsid w:val="00A57C66"/>
    <w:rsid w:val="00A611DD"/>
    <w:rsid w:val="00A64DD1"/>
    <w:rsid w:val="00A6510D"/>
    <w:rsid w:val="00A65817"/>
    <w:rsid w:val="00A6614E"/>
    <w:rsid w:val="00A67916"/>
    <w:rsid w:val="00A718F9"/>
    <w:rsid w:val="00A74450"/>
    <w:rsid w:val="00A74874"/>
    <w:rsid w:val="00A7687E"/>
    <w:rsid w:val="00A76C68"/>
    <w:rsid w:val="00A77445"/>
    <w:rsid w:val="00A77542"/>
    <w:rsid w:val="00A7793A"/>
    <w:rsid w:val="00A802FF"/>
    <w:rsid w:val="00A80803"/>
    <w:rsid w:val="00A84180"/>
    <w:rsid w:val="00A8730A"/>
    <w:rsid w:val="00A87CEA"/>
    <w:rsid w:val="00A906B1"/>
    <w:rsid w:val="00A919E2"/>
    <w:rsid w:val="00A934EC"/>
    <w:rsid w:val="00A935AF"/>
    <w:rsid w:val="00A9399F"/>
    <w:rsid w:val="00A93EEB"/>
    <w:rsid w:val="00A9416C"/>
    <w:rsid w:val="00A953B8"/>
    <w:rsid w:val="00A97975"/>
    <w:rsid w:val="00AA31FC"/>
    <w:rsid w:val="00AA479C"/>
    <w:rsid w:val="00AA479F"/>
    <w:rsid w:val="00AA47D8"/>
    <w:rsid w:val="00AA67E6"/>
    <w:rsid w:val="00AA6EEC"/>
    <w:rsid w:val="00AB0F51"/>
    <w:rsid w:val="00AB2507"/>
    <w:rsid w:val="00AB2FBF"/>
    <w:rsid w:val="00AB5B4C"/>
    <w:rsid w:val="00AC124B"/>
    <w:rsid w:val="00AC1590"/>
    <w:rsid w:val="00AC3183"/>
    <w:rsid w:val="00AC5F15"/>
    <w:rsid w:val="00AC79B1"/>
    <w:rsid w:val="00AC7ADF"/>
    <w:rsid w:val="00AD0AE7"/>
    <w:rsid w:val="00AD1DDD"/>
    <w:rsid w:val="00AD2698"/>
    <w:rsid w:val="00AD341D"/>
    <w:rsid w:val="00AD349D"/>
    <w:rsid w:val="00AD55B8"/>
    <w:rsid w:val="00AD69AA"/>
    <w:rsid w:val="00AD7359"/>
    <w:rsid w:val="00AE04DC"/>
    <w:rsid w:val="00AE1384"/>
    <w:rsid w:val="00AE3345"/>
    <w:rsid w:val="00AE3709"/>
    <w:rsid w:val="00AE7263"/>
    <w:rsid w:val="00AF1CB3"/>
    <w:rsid w:val="00AF5CC0"/>
    <w:rsid w:val="00AF5D9C"/>
    <w:rsid w:val="00AF6AE1"/>
    <w:rsid w:val="00AF6F16"/>
    <w:rsid w:val="00B02B5C"/>
    <w:rsid w:val="00B05A14"/>
    <w:rsid w:val="00B06422"/>
    <w:rsid w:val="00B0712F"/>
    <w:rsid w:val="00B12F6C"/>
    <w:rsid w:val="00B202C2"/>
    <w:rsid w:val="00B211F7"/>
    <w:rsid w:val="00B2189A"/>
    <w:rsid w:val="00B22FA1"/>
    <w:rsid w:val="00B2502F"/>
    <w:rsid w:val="00B25A6D"/>
    <w:rsid w:val="00B2641D"/>
    <w:rsid w:val="00B26B81"/>
    <w:rsid w:val="00B26D08"/>
    <w:rsid w:val="00B30DC1"/>
    <w:rsid w:val="00B31005"/>
    <w:rsid w:val="00B33423"/>
    <w:rsid w:val="00B33B8E"/>
    <w:rsid w:val="00B33D58"/>
    <w:rsid w:val="00B3584B"/>
    <w:rsid w:val="00B410EB"/>
    <w:rsid w:val="00B428D3"/>
    <w:rsid w:val="00B4451D"/>
    <w:rsid w:val="00B4475C"/>
    <w:rsid w:val="00B50E51"/>
    <w:rsid w:val="00B51B95"/>
    <w:rsid w:val="00B53827"/>
    <w:rsid w:val="00B5590C"/>
    <w:rsid w:val="00B5641B"/>
    <w:rsid w:val="00B5789F"/>
    <w:rsid w:val="00B57B6B"/>
    <w:rsid w:val="00B638CF"/>
    <w:rsid w:val="00B6453C"/>
    <w:rsid w:val="00B70DAD"/>
    <w:rsid w:val="00B70F08"/>
    <w:rsid w:val="00B71B60"/>
    <w:rsid w:val="00B729B7"/>
    <w:rsid w:val="00B72A12"/>
    <w:rsid w:val="00B72F53"/>
    <w:rsid w:val="00B73DCD"/>
    <w:rsid w:val="00B7563B"/>
    <w:rsid w:val="00B75F53"/>
    <w:rsid w:val="00B763BD"/>
    <w:rsid w:val="00B80139"/>
    <w:rsid w:val="00B8027B"/>
    <w:rsid w:val="00B81B4B"/>
    <w:rsid w:val="00B84AF4"/>
    <w:rsid w:val="00B85932"/>
    <w:rsid w:val="00B85D1D"/>
    <w:rsid w:val="00B8708F"/>
    <w:rsid w:val="00B87D70"/>
    <w:rsid w:val="00B93660"/>
    <w:rsid w:val="00B944C9"/>
    <w:rsid w:val="00B94BB3"/>
    <w:rsid w:val="00B95D78"/>
    <w:rsid w:val="00B96B4A"/>
    <w:rsid w:val="00B97050"/>
    <w:rsid w:val="00BA4162"/>
    <w:rsid w:val="00BA47A3"/>
    <w:rsid w:val="00BA5980"/>
    <w:rsid w:val="00BA7833"/>
    <w:rsid w:val="00BB0EC7"/>
    <w:rsid w:val="00BB249C"/>
    <w:rsid w:val="00BB2F63"/>
    <w:rsid w:val="00BB32B6"/>
    <w:rsid w:val="00BB7BC5"/>
    <w:rsid w:val="00BC1793"/>
    <w:rsid w:val="00BC1C25"/>
    <w:rsid w:val="00BC3D02"/>
    <w:rsid w:val="00BC4466"/>
    <w:rsid w:val="00BC61AE"/>
    <w:rsid w:val="00BC6737"/>
    <w:rsid w:val="00BD09AE"/>
    <w:rsid w:val="00BD0BFB"/>
    <w:rsid w:val="00BD0D6E"/>
    <w:rsid w:val="00BD209D"/>
    <w:rsid w:val="00BD24D4"/>
    <w:rsid w:val="00BD2C6C"/>
    <w:rsid w:val="00BD3164"/>
    <w:rsid w:val="00BD3170"/>
    <w:rsid w:val="00BD3199"/>
    <w:rsid w:val="00BD4516"/>
    <w:rsid w:val="00BD5107"/>
    <w:rsid w:val="00BD664B"/>
    <w:rsid w:val="00BE1BD9"/>
    <w:rsid w:val="00BE217F"/>
    <w:rsid w:val="00BE3EC4"/>
    <w:rsid w:val="00BE3EFF"/>
    <w:rsid w:val="00BE62B7"/>
    <w:rsid w:val="00BE633C"/>
    <w:rsid w:val="00BE75E2"/>
    <w:rsid w:val="00BF0DDB"/>
    <w:rsid w:val="00BF1760"/>
    <w:rsid w:val="00BF2565"/>
    <w:rsid w:val="00BF2CA8"/>
    <w:rsid w:val="00BF30E7"/>
    <w:rsid w:val="00BF3F6D"/>
    <w:rsid w:val="00BF44F7"/>
    <w:rsid w:val="00BF4914"/>
    <w:rsid w:val="00BF6C35"/>
    <w:rsid w:val="00C0109C"/>
    <w:rsid w:val="00C02613"/>
    <w:rsid w:val="00C03732"/>
    <w:rsid w:val="00C038FB"/>
    <w:rsid w:val="00C04F31"/>
    <w:rsid w:val="00C054C8"/>
    <w:rsid w:val="00C05BA0"/>
    <w:rsid w:val="00C05C2B"/>
    <w:rsid w:val="00C061B5"/>
    <w:rsid w:val="00C077F8"/>
    <w:rsid w:val="00C07A96"/>
    <w:rsid w:val="00C07C78"/>
    <w:rsid w:val="00C116FD"/>
    <w:rsid w:val="00C13046"/>
    <w:rsid w:val="00C14BD8"/>
    <w:rsid w:val="00C17363"/>
    <w:rsid w:val="00C1740E"/>
    <w:rsid w:val="00C2128F"/>
    <w:rsid w:val="00C223FA"/>
    <w:rsid w:val="00C24340"/>
    <w:rsid w:val="00C25632"/>
    <w:rsid w:val="00C25E85"/>
    <w:rsid w:val="00C262E1"/>
    <w:rsid w:val="00C26436"/>
    <w:rsid w:val="00C31EB5"/>
    <w:rsid w:val="00C32418"/>
    <w:rsid w:val="00C3508E"/>
    <w:rsid w:val="00C364BE"/>
    <w:rsid w:val="00C3655B"/>
    <w:rsid w:val="00C379BF"/>
    <w:rsid w:val="00C4156E"/>
    <w:rsid w:val="00C44498"/>
    <w:rsid w:val="00C45514"/>
    <w:rsid w:val="00C4591C"/>
    <w:rsid w:val="00C462AF"/>
    <w:rsid w:val="00C468CB"/>
    <w:rsid w:val="00C4705A"/>
    <w:rsid w:val="00C47629"/>
    <w:rsid w:val="00C51115"/>
    <w:rsid w:val="00C51903"/>
    <w:rsid w:val="00C522D6"/>
    <w:rsid w:val="00C548BB"/>
    <w:rsid w:val="00C55682"/>
    <w:rsid w:val="00C5600B"/>
    <w:rsid w:val="00C56550"/>
    <w:rsid w:val="00C5682B"/>
    <w:rsid w:val="00C62336"/>
    <w:rsid w:val="00C654B0"/>
    <w:rsid w:val="00C670B5"/>
    <w:rsid w:val="00C70F69"/>
    <w:rsid w:val="00C7160E"/>
    <w:rsid w:val="00C74C91"/>
    <w:rsid w:val="00C752C4"/>
    <w:rsid w:val="00C754EA"/>
    <w:rsid w:val="00C756CB"/>
    <w:rsid w:val="00C764B6"/>
    <w:rsid w:val="00C80494"/>
    <w:rsid w:val="00C808B6"/>
    <w:rsid w:val="00C8131F"/>
    <w:rsid w:val="00C818AD"/>
    <w:rsid w:val="00C832AF"/>
    <w:rsid w:val="00C8503A"/>
    <w:rsid w:val="00C86C64"/>
    <w:rsid w:val="00C86D44"/>
    <w:rsid w:val="00C9041E"/>
    <w:rsid w:val="00C921F5"/>
    <w:rsid w:val="00C943D7"/>
    <w:rsid w:val="00C95427"/>
    <w:rsid w:val="00C95DF7"/>
    <w:rsid w:val="00C964B4"/>
    <w:rsid w:val="00CA4164"/>
    <w:rsid w:val="00CA436A"/>
    <w:rsid w:val="00CA44C9"/>
    <w:rsid w:val="00CA4AD4"/>
    <w:rsid w:val="00CA648C"/>
    <w:rsid w:val="00CA7A2E"/>
    <w:rsid w:val="00CB1A2B"/>
    <w:rsid w:val="00CB3D0B"/>
    <w:rsid w:val="00CB4C7C"/>
    <w:rsid w:val="00CB7422"/>
    <w:rsid w:val="00CC05D4"/>
    <w:rsid w:val="00CC10B8"/>
    <w:rsid w:val="00CC1E56"/>
    <w:rsid w:val="00CC221D"/>
    <w:rsid w:val="00CC2573"/>
    <w:rsid w:val="00CC29EF"/>
    <w:rsid w:val="00CC5A75"/>
    <w:rsid w:val="00CC62FB"/>
    <w:rsid w:val="00CC7344"/>
    <w:rsid w:val="00CD0648"/>
    <w:rsid w:val="00CD529F"/>
    <w:rsid w:val="00CD6026"/>
    <w:rsid w:val="00CD6985"/>
    <w:rsid w:val="00CD6D51"/>
    <w:rsid w:val="00CD769E"/>
    <w:rsid w:val="00CD77CB"/>
    <w:rsid w:val="00CD7F4F"/>
    <w:rsid w:val="00CE0C13"/>
    <w:rsid w:val="00CE2147"/>
    <w:rsid w:val="00CE79D8"/>
    <w:rsid w:val="00CF0E8D"/>
    <w:rsid w:val="00CF12CA"/>
    <w:rsid w:val="00CF1F2A"/>
    <w:rsid w:val="00CF5367"/>
    <w:rsid w:val="00CF6086"/>
    <w:rsid w:val="00D0056E"/>
    <w:rsid w:val="00D01DC2"/>
    <w:rsid w:val="00D02012"/>
    <w:rsid w:val="00D025CF"/>
    <w:rsid w:val="00D04F74"/>
    <w:rsid w:val="00D05403"/>
    <w:rsid w:val="00D059B2"/>
    <w:rsid w:val="00D06B7A"/>
    <w:rsid w:val="00D1020F"/>
    <w:rsid w:val="00D10DA9"/>
    <w:rsid w:val="00D11338"/>
    <w:rsid w:val="00D114FD"/>
    <w:rsid w:val="00D1684F"/>
    <w:rsid w:val="00D16C7E"/>
    <w:rsid w:val="00D17344"/>
    <w:rsid w:val="00D2064A"/>
    <w:rsid w:val="00D210BF"/>
    <w:rsid w:val="00D22783"/>
    <w:rsid w:val="00D227CC"/>
    <w:rsid w:val="00D24E80"/>
    <w:rsid w:val="00D26FF4"/>
    <w:rsid w:val="00D27207"/>
    <w:rsid w:val="00D31F10"/>
    <w:rsid w:val="00D32965"/>
    <w:rsid w:val="00D33054"/>
    <w:rsid w:val="00D37309"/>
    <w:rsid w:val="00D40CA1"/>
    <w:rsid w:val="00D42047"/>
    <w:rsid w:val="00D43471"/>
    <w:rsid w:val="00D500F3"/>
    <w:rsid w:val="00D516B2"/>
    <w:rsid w:val="00D5459E"/>
    <w:rsid w:val="00D545D8"/>
    <w:rsid w:val="00D548B8"/>
    <w:rsid w:val="00D600BC"/>
    <w:rsid w:val="00D603E4"/>
    <w:rsid w:val="00D604E0"/>
    <w:rsid w:val="00D61936"/>
    <w:rsid w:val="00D63D88"/>
    <w:rsid w:val="00D64AB5"/>
    <w:rsid w:val="00D64DC6"/>
    <w:rsid w:val="00D6670D"/>
    <w:rsid w:val="00D66FE1"/>
    <w:rsid w:val="00D705DD"/>
    <w:rsid w:val="00D70831"/>
    <w:rsid w:val="00D72CC7"/>
    <w:rsid w:val="00D74C0E"/>
    <w:rsid w:val="00D75D1C"/>
    <w:rsid w:val="00D769FB"/>
    <w:rsid w:val="00D80CAA"/>
    <w:rsid w:val="00D82081"/>
    <w:rsid w:val="00D832CA"/>
    <w:rsid w:val="00D850E7"/>
    <w:rsid w:val="00D85A81"/>
    <w:rsid w:val="00D86329"/>
    <w:rsid w:val="00D86838"/>
    <w:rsid w:val="00D87F04"/>
    <w:rsid w:val="00D9059D"/>
    <w:rsid w:val="00D9307E"/>
    <w:rsid w:val="00D95B5D"/>
    <w:rsid w:val="00D96042"/>
    <w:rsid w:val="00D96C95"/>
    <w:rsid w:val="00D979D6"/>
    <w:rsid w:val="00DA060A"/>
    <w:rsid w:val="00DA3D72"/>
    <w:rsid w:val="00DA48E1"/>
    <w:rsid w:val="00DA6D0F"/>
    <w:rsid w:val="00DA6FD5"/>
    <w:rsid w:val="00DB14C1"/>
    <w:rsid w:val="00DB513F"/>
    <w:rsid w:val="00DB5C94"/>
    <w:rsid w:val="00DC1510"/>
    <w:rsid w:val="00DC21AF"/>
    <w:rsid w:val="00DC3178"/>
    <w:rsid w:val="00DC38D6"/>
    <w:rsid w:val="00DC6845"/>
    <w:rsid w:val="00DC79D3"/>
    <w:rsid w:val="00DD07C6"/>
    <w:rsid w:val="00DD19FF"/>
    <w:rsid w:val="00DD1CBD"/>
    <w:rsid w:val="00DD2CAB"/>
    <w:rsid w:val="00DD2F22"/>
    <w:rsid w:val="00DD34A2"/>
    <w:rsid w:val="00DD39B6"/>
    <w:rsid w:val="00DE059A"/>
    <w:rsid w:val="00DE0902"/>
    <w:rsid w:val="00DE27A6"/>
    <w:rsid w:val="00DE3069"/>
    <w:rsid w:val="00DE44D4"/>
    <w:rsid w:val="00DE559E"/>
    <w:rsid w:val="00DE5BB0"/>
    <w:rsid w:val="00DE75A8"/>
    <w:rsid w:val="00DF0040"/>
    <w:rsid w:val="00DF0CB4"/>
    <w:rsid w:val="00DF3E9D"/>
    <w:rsid w:val="00DF4747"/>
    <w:rsid w:val="00DF57B9"/>
    <w:rsid w:val="00DF6B5A"/>
    <w:rsid w:val="00DF6E45"/>
    <w:rsid w:val="00DF7197"/>
    <w:rsid w:val="00DF748F"/>
    <w:rsid w:val="00DF79DB"/>
    <w:rsid w:val="00E00318"/>
    <w:rsid w:val="00E02226"/>
    <w:rsid w:val="00E042FC"/>
    <w:rsid w:val="00E04D87"/>
    <w:rsid w:val="00E109EB"/>
    <w:rsid w:val="00E113BD"/>
    <w:rsid w:val="00E12B3D"/>
    <w:rsid w:val="00E15894"/>
    <w:rsid w:val="00E20E3B"/>
    <w:rsid w:val="00E25DA6"/>
    <w:rsid w:val="00E264A1"/>
    <w:rsid w:val="00E33277"/>
    <w:rsid w:val="00E34130"/>
    <w:rsid w:val="00E34D19"/>
    <w:rsid w:val="00E371B1"/>
    <w:rsid w:val="00E4209A"/>
    <w:rsid w:val="00E42E0A"/>
    <w:rsid w:val="00E45918"/>
    <w:rsid w:val="00E45C26"/>
    <w:rsid w:val="00E47EB3"/>
    <w:rsid w:val="00E502D0"/>
    <w:rsid w:val="00E51C98"/>
    <w:rsid w:val="00E55926"/>
    <w:rsid w:val="00E57487"/>
    <w:rsid w:val="00E6034C"/>
    <w:rsid w:val="00E60963"/>
    <w:rsid w:val="00E60E57"/>
    <w:rsid w:val="00E6126E"/>
    <w:rsid w:val="00E62D94"/>
    <w:rsid w:val="00E6357C"/>
    <w:rsid w:val="00E648B5"/>
    <w:rsid w:val="00E66624"/>
    <w:rsid w:val="00E6694B"/>
    <w:rsid w:val="00E66D98"/>
    <w:rsid w:val="00E70BE7"/>
    <w:rsid w:val="00E720F2"/>
    <w:rsid w:val="00E72A2C"/>
    <w:rsid w:val="00E7350A"/>
    <w:rsid w:val="00E73A1B"/>
    <w:rsid w:val="00E75847"/>
    <w:rsid w:val="00E75D9A"/>
    <w:rsid w:val="00E76BAB"/>
    <w:rsid w:val="00E77F30"/>
    <w:rsid w:val="00E80521"/>
    <w:rsid w:val="00E8242C"/>
    <w:rsid w:val="00E82904"/>
    <w:rsid w:val="00E830B3"/>
    <w:rsid w:val="00E8477B"/>
    <w:rsid w:val="00E853CD"/>
    <w:rsid w:val="00E85562"/>
    <w:rsid w:val="00E92D8D"/>
    <w:rsid w:val="00E94ADF"/>
    <w:rsid w:val="00E94E2F"/>
    <w:rsid w:val="00E953C2"/>
    <w:rsid w:val="00E95D4E"/>
    <w:rsid w:val="00E96D94"/>
    <w:rsid w:val="00E970AB"/>
    <w:rsid w:val="00E974C1"/>
    <w:rsid w:val="00E97884"/>
    <w:rsid w:val="00EA050E"/>
    <w:rsid w:val="00EA09D7"/>
    <w:rsid w:val="00EA2BFF"/>
    <w:rsid w:val="00EA4FD9"/>
    <w:rsid w:val="00EA53A5"/>
    <w:rsid w:val="00EA730D"/>
    <w:rsid w:val="00EB0F25"/>
    <w:rsid w:val="00EB10BD"/>
    <w:rsid w:val="00EB1C71"/>
    <w:rsid w:val="00EB5B1E"/>
    <w:rsid w:val="00EB61B3"/>
    <w:rsid w:val="00EB7D10"/>
    <w:rsid w:val="00EC09D7"/>
    <w:rsid w:val="00EC30B9"/>
    <w:rsid w:val="00EC755C"/>
    <w:rsid w:val="00ED09BF"/>
    <w:rsid w:val="00ED27D8"/>
    <w:rsid w:val="00ED2C7B"/>
    <w:rsid w:val="00ED5AE3"/>
    <w:rsid w:val="00ED612B"/>
    <w:rsid w:val="00ED6E62"/>
    <w:rsid w:val="00EE02FE"/>
    <w:rsid w:val="00EE061E"/>
    <w:rsid w:val="00EE0918"/>
    <w:rsid w:val="00EE3012"/>
    <w:rsid w:val="00EE60E2"/>
    <w:rsid w:val="00EE7064"/>
    <w:rsid w:val="00EF0B2E"/>
    <w:rsid w:val="00EF0D92"/>
    <w:rsid w:val="00EF15CA"/>
    <w:rsid w:val="00EF1CAD"/>
    <w:rsid w:val="00EF3DB0"/>
    <w:rsid w:val="00EF51DA"/>
    <w:rsid w:val="00EF55A0"/>
    <w:rsid w:val="00EF5F4D"/>
    <w:rsid w:val="00EF660F"/>
    <w:rsid w:val="00F0033A"/>
    <w:rsid w:val="00F01F81"/>
    <w:rsid w:val="00F05226"/>
    <w:rsid w:val="00F06B97"/>
    <w:rsid w:val="00F12BEB"/>
    <w:rsid w:val="00F12EAC"/>
    <w:rsid w:val="00F13482"/>
    <w:rsid w:val="00F147D8"/>
    <w:rsid w:val="00F14E49"/>
    <w:rsid w:val="00F15D24"/>
    <w:rsid w:val="00F15E57"/>
    <w:rsid w:val="00F15FB2"/>
    <w:rsid w:val="00F16630"/>
    <w:rsid w:val="00F16D83"/>
    <w:rsid w:val="00F17F92"/>
    <w:rsid w:val="00F20106"/>
    <w:rsid w:val="00F2054B"/>
    <w:rsid w:val="00F24451"/>
    <w:rsid w:val="00F31B6E"/>
    <w:rsid w:val="00F3268B"/>
    <w:rsid w:val="00F33DC7"/>
    <w:rsid w:val="00F351B4"/>
    <w:rsid w:val="00F373F0"/>
    <w:rsid w:val="00F408D6"/>
    <w:rsid w:val="00F42724"/>
    <w:rsid w:val="00F42C39"/>
    <w:rsid w:val="00F4668E"/>
    <w:rsid w:val="00F4714B"/>
    <w:rsid w:val="00F47A9F"/>
    <w:rsid w:val="00F53AA7"/>
    <w:rsid w:val="00F54342"/>
    <w:rsid w:val="00F55451"/>
    <w:rsid w:val="00F55743"/>
    <w:rsid w:val="00F57457"/>
    <w:rsid w:val="00F624DB"/>
    <w:rsid w:val="00F65547"/>
    <w:rsid w:val="00F656D2"/>
    <w:rsid w:val="00F659EF"/>
    <w:rsid w:val="00F708FE"/>
    <w:rsid w:val="00F70F87"/>
    <w:rsid w:val="00F72E73"/>
    <w:rsid w:val="00F72FAA"/>
    <w:rsid w:val="00F73475"/>
    <w:rsid w:val="00F7427A"/>
    <w:rsid w:val="00F74F26"/>
    <w:rsid w:val="00F83B94"/>
    <w:rsid w:val="00F857C1"/>
    <w:rsid w:val="00F862BE"/>
    <w:rsid w:val="00F87298"/>
    <w:rsid w:val="00F87D08"/>
    <w:rsid w:val="00F91574"/>
    <w:rsid w:val="00F92314"/>
    <w:rsid w:val="00F93162"/>
    <w:rsid w:val="00F95987"/>
    <w:rsid w:val="00F966F0"/>
    <w:rsid w:val="00F97CFD"/>
    <w:rsid w:val="00FA0D5B"/>
    <w:rsid w:val="00FA24C7"/>
    <w:rsid w:val="00FA27D4"/>
    <w:rsid w:val="00FA6D0B"/>
    <w:rsid w:val="00FA6D56"/>
    <w:rsid w:val="00FA761B"/>
    <w:rsid w:val="00FB1A12"/>
    <w:rsid w:val="00FB2088"/>
    <w:rsid w:val="00FB38C7"/>
    <w:rsid w:val="00FB4A51"/>
    <w:rsid w:val="00FB4EB8"/>
    <w:rsid w:val="00FB5EEC"/>
    <w:rsid w:val="00FB6E0A"/>
    <w:rsid w:val="00FB6FE8"/>
    <w:rsid w:val="00FB77FC"/>
    <w:rsid w:val="00FC24B4"/>
    <w:rsid w:val="00FC2BF8"/>
    <w:rsid w:val="00FC376D"/>
    <w:rsid w:val="00FC6238"/>
    <w:rsid w:val="00FC6646"/>
    <w:rsid w:val="00FC6C5C"/>
    <w:rsid w:val="00FD0D81"/>
    <w:rsid w:val="00FD228C"/>
    <w:rsid w:val="00FD33DB"/>
    <w:rsid w:val="00FD60F6"/>
    <w:rsid w:val="00FD6B76"/>
    <w:rsid w:val="00FE2FCD"/>
    <w:rsid w:val="00FE33AD"/>
    <w:rsid w:val="00FE3E58"/>
    <w:rsid w:val="00FE56F3"/>
    <w:rsid w:val="00FE652B"/>
    <w:rsid w:val="00FE72D9"/>
    <w:rsid w:val="00FF0558"/>
    <w:rsid w:val="00FF23A1"/>
    <w:rsid w:val="00FF2FD8"/>
    <w:rsid w:val="00FF7427"/>
    <w:rsid w:val="00FF7B80"/>
    <w:rsid w:val="00FF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1F19"/>
  <w15:docId w15:val="{90ED3EDD-31A7-415B-82CF-3CB161F36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7D63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1">
    <w:name w:val="Без интервала1"/>
    <w:rsid w:val="007D6380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header"/>
    <w:basedOn w:val="a"/>
    <w:link w:val="a4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BF491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4914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BF4914"/>
    <w:rPr>
      <w:strike w:val="0"/>
      <w:dstrike w:val="0"/>
      <w:color w:val="004F9D"/>
      <w:u w:val="none"/>
      <w:effect w:val="none"/>
    </w:rPr>
  </w:style>
  <w:style w:type="paragraph" w:styleId="a8">
    <w:name w:val="List Paragraph"/>
    <w:basedOn w:val="a"/>
    <w:uiPriority w:val="34"/>
    <w:qFormat/>
    <w:rsid w:val="00BF491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47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7575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E51C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igStyle">
    <w:name w:val="BigStyle"/>
    <w:qFormat/>
    <w:rsid w:val="00AD26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Индира Ф. Томаева</dc:creator>
  <cp:lastModifiedBy>Admin</cp:lastModifiedBy>
  <cp:revision>2</cp:revision>
  <cp:lastPrinted>2026-04-14T12:35:00Z</cp:lastPrinted>
  <dcterms:created xsi:type="dcterms:W3CDTF">2026-04-22T07:44:00Z</dcterms:created>
  <dcterms:modified xsi:type="dcterms:W3CDTF">2026-04-22T07:44:00Z</dcterms:modified>
</cp:coreProperties>
</file>